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2B0EB" w14:textId="25ED5C50" w:rsidR="002A3A78" w:rsidRPr="00936A6C" w:rsidRDefault="002A3A78" w:rsidP="002A3A78">
      <w:pPr>
        <w:pStyle w:val="3GPPHeader"/>
        <w:spacing w:after="60"/>
        <w:rPr>
          <w:rFonts w:eastAsia="SimSun" w:cs="Arial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936A6C">
        <w:rPr>
          <w:rFonts w:eastAsia="SimSun" w:cs="Arial"/>
          <w:bCs/>
          <w:szCs w:val="24"/>
          <w:lang w:val="en-GB" w:eastAsia="en-US"/>
        </w:rPr>
        <w:t>3GPP TSG-RAN WG4 Meeting #108bis</w:t>
      </w:r>
      <w:r w:rsidRPr="00936A6C">
        <w:rPr>
          <w:rFonts w:eastAsia="SimSun" w:cs="Arial"/>
          <w:bCs/>
          <w:szCs w:val="24"/>
          <w:lang w:val="en-GB" w:eastAsia="en-US"/>
        </w:rPr>
        <w:tab/>
        <w:t>R4-231</w:t>
      </w:r>
      <w:r w:rsidR="00C619D0">
        <w:rPr>
          <w:rFonts w:eastAsia="SimSun" w:cs="Arial"/>
          <w:bCs/>
          <w:szCs w:val="24"/>
          <w:lang w:val="en-GB" w:eastAsia="en-US"/>
        </w:rPr>
        <w:t>5692</w:t>
      </w:r>
    </w:p>
    <w:p w14:paraId="3F19EE54" w14:textId="77777777" w:rsidR="002A3A78" w:rsidRPr="00936A6C" w:rsidRDefault="002A3A78" w:rsidP="002A3A78">
      <w:pPr>
        <w:rPr>
          <w:rFonts w:ascii="Arial" w:hAnsi="Arial" w:cs="Arial"/>
          <w:b/>
          <w:bCs/>
          <w:sz w:val="24"/>
          <w:szCs w:val="24"/>
        </w:rPr>
      </w:pPr>
      <w:r w:rsidRPr="00936A6C">
        <w:rPr>
          <w:rFonts w:ascii="Arial" w:hAnsi="Arial" w:cs="Arial"/>
          <w:b/>
          <w:bCs/>
          <w:sz w:val="24"/>
          <w:szCs w:val="24"/>
        </w:rPr>
        <w:t>Xiamen, China, October 09 – October 13, 2023</w:t>
      </w:r>
    </w:p>
    <w:p w14:paraId="37334717" w14:textId="77777777" w:rsidR="008D147B" w:rsidRPr="002A3A78" w:rsidRDefault="008D147B" w:rsidP="008D147B">
      <w:pPr>
        <w:pStyle w:val="3GPPHeader"/>
        <w:rPr>
          <w:rFonts w:cs="Arial"/>
          <w:highlight w:val="yellow"/>
          <w:lang w:val="en-GB"/>
        </w:rPr>
      </w:pPr>
    </w:p>
    <w:bookmarkEnd w:id="1"/>
    <w:bookmarkEnd w:id="2"/>
    <w:p w14:paraId="7F718827" w14:textId="6E7FAD4C" w:rsidR="00D82EDB" w:rsidRPr="00ED3955" w:rsidRDefault="00D82EDB" w:rsidP="00D82EDB">
      <w:pPr>
        <w:ind w:left="1985" w:hanging="1985"/>
        <w:jc w:val="both"/>
        <w:rPr>
          <w:rFonts w:asciiTheme="minorHAnsi" w:eastAsia="SimSun" w:hAnsiTheme="minorHAnsi" w:cstheme="minorHAnsi"/>
          <w:b/>
          <w:bCs/>
          <w:sz w:val="24"/>
          <w:szCs w:val="24"/>
          <w:lang w:eastAsia="zh-CN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Agenda Item: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A3A78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5.9</w:t>
      </w:r>
      <w:r w:rsidRPr="00DC32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.</w:t>
      </w:r>
      <w:r w:rsidR="002A3A78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5</w:t>
      </w:r>
    </w:p>
    <w:p w14:paraId="109AEB4D" w14:textId="3C26B1AC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Source:</w:t>
      </w:r>
      <w:r w:rsidR="00474D21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580094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Ericsson</w:t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 </w:t>
      </w:r>
    </w:p>
    <w:p w14:paraId="109AEB4E" w14:textId="22868824" w:rsidR="00A73AF2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Title: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="00236546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Discussion on measurement without gaps test cases</w:t>
      </w:r>
    </w:p>
    <w:p w14:paraId="109AEB4F" w14:textId="77777777" w:rsidR="00197D40" w:rsidRPr="00ED3955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</w:pP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>Document for:</w:t>
      </w:r>
      <w:r w:rsidR="0082637F"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ab/>
      </w:r>
      <w:r w:rsidRPr="00ED3955">
        <w:rPr>
          <w:rFonts w:asciiTheme="minorHAnsi" w:eastAsia="SimSun" w:hAnsiTheme="minorHAnsi" w:cstheme="minorHAnsi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ED3955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PMingLiU" w:hAnsiTheme="minorHAnsi" w:cstheme="minorHAnsi"/>
          <w:b/>
          <w:sz w:val="22"/>
          <w:szCs w:val="22"/>
          <w:lang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</w:t>
      </w:r>
      <w:r w:rsidR="00197D40"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1AC2B772" w14:textId="1D9FFE19" w:rsidR="00B622B2" w:rsidRDefault="00440EF7" w:rsidP="002304B4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9" w:name="_Ref516345544"/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In </w:t>
      </w:r>
      <w:r w:rsidR="00DE06C4">
        <w:rPr>
          <w:rFonts w:asciiTheme="minorHAnsi" w:eastAsiaTheme="minorEastAsia" w:hAnsiTheme="minorHAnsi" w:cstheme="minorHAnsi"/>
          <w:lang w:val="en-US" w:eastAsia="zh-CN"/>
        </w:rPr>
        <w:t>last meeting</w:t>
      </w:r>
      <w:r w:rsidRPr="00ED3955">
        <w:rPr>
          <w:rFonts w:asciiTheme="minorHAnsi" w:eastAsiaTheme="minorEastAsia" w:hAnsiTheme="minorHAnsi" w:cstheme="minorHAnsi"/>
          <w:lang w:val="en-US" w:eastAsia="zh-CN"/>
        </w:rPr>
        <w:t xml:space="preserve">, </w:t>
      </w:r>
      <w:r w:rsidR="00B622B2">
        <w:rPr>
          <w:rFonts w:asciiTheme="minorHAnsi" w:eastAsiaTheme="minorEastAsia" w:hAnsiTheme="minorHAnsi" w:cstheme="minorHAnsi"/>
          <w:lang w:val="en-US" w:eastAsia="zh-CN"/>
        </w:rPr>
        <w:t xml:space="preserve">RAN4 discussed the </w:t>
      </w:r>
      <w:r w:rsidR="00A260EA">
        <w:rPr>
          <w:rFonts w:asciiTheme="minorHAnsi" w:eastAsiaTheme="minorEastAsia" w:hAnsiTheme="minorHAnsi" w:cstheme="minorHAnsi"/>
          <w:lang w:val="en-US" w:eastAsia="zh-CN"/>
        </w:rPr>
        <w:t>core requirements of NeedForGaps</w:t>
      </w:r>
      <w:r w:rsidR="001A0871">
        <w:rPr>
          <w:rFonts w:asciiTheme="minorHAnsi" w:eastAsiaTheme="minorEastAsia" w:hAnsiTheme="minorHAnsi" w:cstheme="minorHAnsi"/>
          <w:lang w:val="en-US" w:eastAsia="zh-CN"/>
        </w:rPr>
        <w:t>. Most</w:t>
      </w:r>
      <w:r w:rsidR="00A83BB2">
        <w:rPr>
          <w:rFonts w:asciiTheme="minorHAnsi" w:eastAsiaTheme="minorEastAsia" w:hAnsiTheme="minorHAnsi" w:cstheme="minorHAnsi"/>
          <w:lang w:val="en-US" w:eastAsia="zh-CN"/>
        </w:rPr>
        <w:t xml:space="preserve"> of the important issues for NeedForGaps and inter-RAT meas. wo gap were solved. 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In this contribution</w:t>
      </w:r>
      <w:r w:rsidR="00877872">
        <w:rPr>
          <w:rFonts w:asciiTheme="minorHAnsi" w:eastAsiaTheme="minorEastAsia" w:hAnsiTheme="minorHAnsi" w:cstheme="minorHAnsi"/>
          <w:lang w:val="en-US" w:eastAsia="zh-TW"/>
        </w:rPr>
        <w:t>,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we</w:t>
      </w:r>
      <w:r w:rsidR="00877872">
        <w:rPr>
          <w:rFonts w:asciiTheme="minorHAnsi" w:eastAsiaTheme="minorEastAsia" w:hAnsiTheme="minorHAnsi" w:cstheme="minorHAnsi"/>
          <w:lang w:val="en-US" w:eastAsia="zh-TW"/>
        </w:rPr>
        <w:t>’ll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 xml:space="preserve"> </w:t>
      </w:r>
      <w:r w:rsidR="00877872">
        <w:rPr>
          <w:rFonts w:asciiTheme="minorHAnsi" w:eastAsiaTheme="minorEastAsia" w:hAnsiTheme="minorHAnsi" w:cstheme="minorHAnsi"/>
          <w:lang w:val="en-US" w:eastAsia="zh-TW"/>
        </w:rPr>
        <w:t>discuss the test case design and test case list</w:t>
      </w:r>
      <w:r w:rsidR="00877872" w:rsidRPr="00133186">
        <w:rPr>
          <w:rFonts w:asciiTheme="minorHAnsi" w:eastAsiaTheme="minorEastAsia" w:hAnsiTheme="minorHAnsi" w:cstheme="minorHAnsi"/>
          <w:lang w:val="en-US" w:eastAsia="zh-TW"/>
        </w:rPr>
        <w:t>.</w:t>
      </w:r>
    </w:p>
    <w:p w14:paraId="3A5958EA" w14:textId="08A26509" w:rsidR="00E61D05" w:rsidRDefault="00877872" w:rsidP="00E61D0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NeedForGaps t</w:t>
      </w:r>
      <w:r w:rsidR="00401F97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 xml:space="preserve">est case  </w:t>
      </w:r>
    </w:p>
    <w:p w14:paraId="0513A6CD" w14:textId="4E62244F" w:rsidR="004E6CF7" w:rsidRDefault="0020326A" w:rsidP="0029576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</w:t>
      </w:r>
      <w:r w:rsidR="001464ED">
        <w:rPr>
          <w:rFonts w:eastAsiaTheme="minorEastAsia"/>
          <w:lang w:val="en-US" w:eastAsia="zh-CN"/>
        </w:rPr>
        <w:t>support</w:t>
      </w:r>
      <w:r>
        <w:rPr>
          <w:rFonts w:eastAsiaTheme="minorEastAsia"/>
          <w:lang w:val="en-US" w:eastAsia="zh-CN"/>
        </w:rPr>
        <w:t xml:space="preserve">s </w:t>
      </w:r>
      <w:r w:rsidR="005610FC">
        <w:rPr>
          <w:rFonts w:eastAsiaTheme="minorEastAsia"/>
          <w:lang w:val="en-US" w:eastAsia="zh-CN"/>
        </w:rPr>
        <w:t>NeedForGaps</w:t>
      </w:r>
      <w:r w:rsidR="001464ED">
        <w:rPr>
          <w:rFonts w:eastAsiaTheme="minorEastAsia"/>
          <w:lang w:val="en-US" w:eastAsia="zh-CN"/>
        </w:rPr>
        <w:t xml:space="preserve"> capability</w:t>
      </w:r>
      <w:r>
        <w:rPr>
          <w:rFonts w:eastAsiaTheme="minorEastAsia"/>
          <w:lang w:val="en-US" w:eastAsia="zh-CN"/>
        </w:rPr>
        <w:t>,</w:t>
      </w:r>
      <w:r w:rsidR="005610FC">
        <w:rPr>
          <w:rFonts w:eastAsiaTheme="minorEastAsia"/>
          <w:lang w:val="en-US" w:eastAsia="zh-CN"/>
        </w:rPr>
        <w:t xml:space="preserve"> UE</w:t>
      </w:r>
      <w:r w:rsidR="001464ED">
        <w:rPr>
          <w:rFonts w:eastAsiaTheme="minorEastAsia"/>
          <w:lang w:val="en-US" w:eastAsia="zh-CN"/>
        </w:rPr>
        <w:t xml:space="preserve"> will report the </w:t>
      </w:r>
      <w:r w:rsidR="006C5480">
        <w:rPr>
          <w:rFonts w:eastAsiaTheme="minorEastAsia"/>
          <w:lang w:val="en-US" w:eastAsia="zh-CN"/>
        </w:rPr>
        <w:t>gap status in each band</w:t>
      </w:r>
      <w:r w:rsidR="005610FC">
        <w:rPr>
          <w:rFonts w:eastAsiaTheme="minorEastAsia"/>
          <w:lang w:val="en-US" w:eastAsia="zh-CN"/>
        </w:rPr>
        <w:t xml:space="preserve">. The test design shall cover </w:t>
      </w:r>
      <w:r>
        <w:rPr>
          <w:rFonts w:eastAsiaTheme="minorEastAsia"/>
          <w:lang w:val="en-US" w:eastAsia="zh-CN"/>
        </w:rPr>
        <w:t xml:space="preserve">both </w:t>
      </w:r>
      <w:r w:rsidR="005610FC">
        <w:rPr>
          <w:rFonts w:eastAsiaTheme="minorEastAsia"/>
          <w:lang w:val="en-US" w:eastAsia="zh-CN"/>
        </w:rPr>
        <w:t xml:space="preserve">scenarios </w:t>
      </w:r>
      <w:r>
        <w:rPr>
          <w:rFonts w:eastAsiaTheme="minorEastAsia"/>
          <w:lang w:val="en-US" w:eastAsia="zh-CN"/>
        </w:rPr>
        <w:t xml:space="preserve">when </w:t>
      </w:r>
      <w:r w:rsidR="005610FC">
        <w:rPr>
          <w:rFonts w:eastAsiaTheme="minorEastAsia"/>
          <w:lang w:val="en-US" w:eastAsia="zh-CN"/>
        </w:rPr>
        <w:t xml:space="preserve">UE reports to support ‘no gap no interruption’ </w:t>
      </w:r>
      <w:r w:rsidR="0086748F">
        <w:rPr>
          <w:rFonts w:eastAsiaTheme="minorEastAsia"/>
          <w:lang w:val="en-US" w:eastAsia="zh-CN"/>
        </w:rPr>
        <w:t>and</w:t>
      </w:r>
      <w:r w:rsidR="005610FC">
        <w:rPr>
          <w:rFonts w:eastAsiaTheme="minorEastAsia"/>
          <w:lang w:val="en-US" w:eastAsia="zh-CN"/>
        </w:rPr>
        <w:t xml:space="preserve"> ‘no gap with interruption’</w:t>
      </w:r>
      <w:r>
        <w:rPr>
          <w:rFonts w:eastAsiaTheme="minorEastAsia"/>
          <w:lang w:val="en-US" w:eastAsia="zh-CN"/>
        </w:rPr>
        <w:t xml:space="preserve"> in </w:t>
      </w:r>
      <w:r w:rsidR="0086748F">
        <w:rPr>
          <w:rFonts w:eastAsiaTheme="minorEastAsia"/>
          <w:lang w:val="en-US" w:eastAsia="zh-CN"/>
        </w:rPr>
        <w:t>different</w:t>
      </w:r>
      <w:r>
        <w:rPr>
          <w:rFonts w:eastAsiaTheme="minorEastAsia"/>
          <w:lang w:val="en-US" w:eastAsia="zh-CN"/>
        </w:rPr>
        <w:t xml:space="preserve"> band</w:t>
      </w:r>
      <w:r w:rsidR="0086748F">
        <w:rPr>
          <w:rFonts w:eastAsiaTheme="minor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.</w:t>
      </w:r>
      <w:r w:rsidR="006C5480">
        <w:rPr>
          <w:rFonts w:eastAsiaTheme="minorEastAsia"/>
          <w:lang w:val="en-US" w:eastAsia="zh-CN"/>
        </w:rPr>
        <w:t xml:space="preserve"> In last meeting, RAN4 agreed the UE’s behaviour when MG is configured or not. Thus, the test case</w:t>
      </w:r>
      <w:r w:rsidR="0046053D">
        <w:rPr>
          <w:rFonts w:eastAsiaTheme="minorEastAsia"/>
          <w:lang w:val="en-US" w:eastAsia="zh-CN"/>
        </w:rPr>
        <w:t>s</w:t>
      </w:r>
      <w:r w:rsidR="006C5480">
        <w:rPr>
          <w:rFonts w:eastAsiaTheme="minorEastAsia"/>
          <w:lang w:val="en-US" w:eastAsia="zh-CN"/>
        </w:rPr>
        <w:t xml:space="preserve"> shall include both </w:t>
      </w:r>
      <w:r w:rsidR="00BD242E">
        <w:rPr>
          <w:rFonts w:eastAsiaTheme="minorEastAsia"/>
          <w:lang w:val="en-US" w:eastAsia="zh-CN"/>
        </w:rPr>
        <w:t>MG configured and not configured scenarios.</w:t>
      </w:r>
    </w:p>
    <w:p w14:paraId="37C1CBAF" w14:textId="48B953EC" w:rsidR="00A46371" w:rsidRDefault="00A46371" w:rsidP="00A46371">
      <w:pPr>
        <w:pStyle w:val="Caption"/>
        <w:rPr>
          <w:rFonts w:eastAsiaTheme="minorEastAsia"/>
          <w:lang w:val="en-US" w:eastAsia="zh-CN"/>
        </w:rPr>
      </w:pPr>
      <w:bookmarkStart w:id="10" w:name="_Ref14576264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AA591C">
        <w:rPr>
          <w:noProof/>
        </w:rPr>
        <w:t>1</w:t>
      </w:r>
      <w:r>
        <w:fldChar w:fldCharType="end"/>
      </w:r>
      <w:r>
        <w:t>: RAN4 to define NeedForGaps test case</w:t>
      </w:r>
      <w:r w:rsidR="00E5467D">
        <w:t>s</w:t>
      </w:r>
      <w:r>
        <w:t xml:space="preserve"> to </w:t>
      </w:r>
      <w:r w:rsidR="00E15CAA">
        <w:t>verify</w:t>
      </w:r>
      <w:r w:rsidR="00B4435B">
        <w:t xml:space="preserve"> both </w:t>
      </w:r>
      <w:r w:rsidR="0086748F">
        <w:rPr>
          <w:rFonts w:eastAsiaTheme="minorEastAsia"/>
          <w:lang w:val="en-US" w:eastAsia="zh-CN"/>
        </w:rPr>
        <w:t>scenarios when UE reports to support ‘no gap no interruption’ and ‘no gap with interruption’ in different bands</w:t>
      </w:r>
      <w:r w:rsidR="00E5467D">
        <w:rPr>
          <w:rFonts w:eastAsiaTheme="minorEastAsia"/>
          <w:lang w:val="en-US" w:eastAsia="zh-CN"/>
        </w:rPr>
        <w:t>.</w:t>
      </w:r>
      <w:bookmarkEnd w:id="10"/>
    </w:p>
    <w:p w14:paraId="2DBF200A" w14:textId="645C7E46" w:rsidR="00E5467D" w:rsidRPr="00C20FE9" w:rsidRDefault="00E5467D" w:rsidP="00E5467D">
      <w:pPr>
        <w:rPr>
          <w:rFonts w:eastAsiaTheme="minorEastAsia"/>
          <w:b/>
          <w:lang w:val="en-US" w:eastAsia="zh-CN"/>
        </w:rPr>
      </w:pPr>
      <w:bookmarkStart w:id="11" w:name="_Ref145762648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2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test cases </w:t>
      </w:r>
      <w:r w:rsidR="00C20FE9" w:rsidRPr="00C20FE9">
        <w:rPr>
          <w:rFonts w:eastAsiaTheme="minorEastAsia"/>
          <w:b/>
          <w:lang w:val="en-US" w:eastAsia="zh-CN"/>
        </w:rPr>
        <w:t>for both MG configured and not configured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 w:rsidR="00C20FE9">
        <w:rPr>
          <w:rFonts w:eastAsiaTheme="minorEastAsia"/>
          <w:b/>
          <w:lang w:val="en-US" w:eastAsia="zh-CN"/>
        </w:rPr>
        <w:t>.</w:t>
      </w:r>
      <w:bookmarkEnd w:id="11"/>
    </w:p>
    <w:p w14:paraId="58A74643" w14:textId="110D9177" w:rsidR="00E15CAA" w:rsidRDefault="00EF794C" w:rsidP="00A66075">
      <w:pPr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</w:t>
      </w:r>
      <w:r w:rsidR="00C20FE9">
        <w:rPr>
          <w:rFonts w:eastAsia="PMingLiU"/>
          <w:lang w:val="en-US" w:eastAsia="zh-CN"/>
        </w:rPr>
        <w:t xml:space="preserve"> </w:t>
      </w:r>
      <w:r w:rsidR="0066208E">
        <w:rPr>
          <w:rFonts w:eastAsia="PMingLiU"/>
          <w:lang w:val="en-US" w:eastAsia="zh-CN"/>
        </w:rPr>
        <w:t xml:space="preserve">UE supporting </w:t>
      </w:r>
      <w:r w:rsidR="00C20FE9">
        <w:rPr>
          <w:rFonts w:eastAsia="PMingLiU"/>
          <w:lang w:val="en-US" w:eastAsia="zh-CN"/>
        </w:rPr>
        <w:t xml:space="preserve">NeedForGaps </w:t>
      </w:r>
      <w:r>
        <w:rPr>
          <w:rFonts w:eastAsia="PMingLiU"/>
          <w:lang w:val="en-US" w:eastAsia="zh-CN"/>
        </w:rPr>
        <w:t>feature</w:t>
      </w:r>
      <w:r w:rsidR="00C20FE9">
        <w:rPr>
          <w:rFonts w:eastAsia="PMingLiU"/>
          <w:lang w:val="en-US" w:eastAsia="zh-CN"/>
        </w:rPr>
        <w:t xml:space="preserve">, </w:t>
      </w:r>
      <w:r w:rsidR="0012793D">
        <w:rPr>
          <w:rFonts w:eastAsia="PMingLiU"/>
          <w:lang w:val="en-US" w:eastAsia="zh-CN"/>
        </w:rPr>
        <w:t>the main</w:t>
      </w:r>
      <w:r w:rsidR="00C20FE9">
        <w:rPr>
          <w:rFonts w:eastAsia="PMingLiU"/>
          <w:lang w:val="en-US" w:eastAsia="zh-CN"/>
        </w:rPr>
        <w:t xml:space="preserve"> issues </w:t>
      </w:r>
      <w:r w:rsidR="0012793D">
        <w:rPr>
          <w:rFonts w:eastAsia="PMingLiU"/>
          <w:lang w:val="en-US" w:eastAsia="zh-CN"/>
        </w:rPr>
        <w:t>include</w:t>
      </w:r>
      <w:r w:rsidR="00BD0198">
        <w:rPr>
          <w:rFonts w:eastAsia="PMingLiU"/>
          <w:lang w:val="en-US" w:eastAsia="zh-CN"/>
        </w:rPr>
        <w:t>:</w:t>
      </w:r>
      <w:r w:rsidR="0012793D">
        <w:rPr>
          <w:rFonts w:eastAsia="PMingLiU"/>
          <w:lang w:val="en-US" w:eastAsia="zh-CN"/>
        </w:rPr>
        <w:t xml:space="preserve"> 1.</w:t>
      </w:r>
      <w:r w:rsidR="00C20FE9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The </w:t>
      </w:r>
      <w:r w:rsidR="00C20FE9">
        <w:rPr>
          <w:rFonts w:eastAsia="PMingLiU"/>
          <w:lang w:val="en-US" w:eastAsia="zh-CN"/>
        </w:rPr>
        <w:t>interruption ratio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>calculation</w:t>
      </w:r>
      <w:r w:rsidR="00FB323B">
        <w:rPr>
          <w:rFonts w:eastAsia="PMingLiU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include </w:t>
      </w:r>
      <w:r w:rsidR="00FB323B">
        <w:rPr>
          <w:rFonts w:eastAsia="PMingLiU"/>
          <w:lang w:val="en-US" w:eastAsia="zh-CN"/>
        </w:rPr>
        <w:t xml:space="preserve">both single </w:t>
      </w:r>
      <w:r w:rsidR="00A2073D">
        <w:rPr>
          <w:rFonts w:eastAsia="PMingLiU"/>
          <w:lang w:val="en-US" w:eastAsia="zh-CN"/>
        </w:rPr>
        <w:t>frequency layer</w:t>
      </w:r>
      <w:r w:rsidR="00FB323B">
        <w:rPr>
          <w:rFonts w:eastAsia="PMingLiU"/>
          <w:lang w:val="en-US" w:eastAsia="zh-CN"/>
        </w:rPr>
        <w:t xml:space="preserve"> and multiple </w:t>
      </w:r>
      <w:r w:rsidR="00A2073D">
        <w:rPr>
          <w:rFonts w:eastAsia="PMingLiU"/>
          <w:lang w:val="en-US" w:eastAsia="zh-CN"/>
        </w:rPr>
        <w:t>frequency layers</w:t>
      </w:r>
      <w:r w:rsidR="00FB323B">
        <w:rPr>
          <w:rFonts w:eastAsia="PMingLiU"/>
          <w:lang w:val="en-US" w:eastAsia="zh-CN"/>
        </w:rPr>
        <w:t xml:space="preserve"> scenarios. </w:t>
      </w:r>
      <w:r w:rsidR="00BD0198">
        <w:rPr>
          <w:rFonts w:eastAsia="PMingLiU"/>
          <w:lang w:val="en-US" w:eastAsia="zh-CN"/>
        </w:rPr>
        <w:t xml:space="preserve">2. </w:t>
      </w:r>
      <w:r w:rsidR="00BD0198">
        <w:rPr>
          <w:rFonts w:eastAsiaTheme="minorEastAsia"/>
          <w:lang w:val="en-US" w:eastAsia="zh-CN"/>
        </w:rPr>
        <w:t xml:space="preserve">The different interruption ratio were agreed based on different Tcycle. </w:t>
      </w:r>
      <w:r w:rsidR="00BD0198">
        <w:rPr>
          <w:rFonts w:eastAsia="PMingLiU"/>
          <w:lang w:val="en-US" w:eastAsia="zh-CN"/>
        </w:rPr>
        <w:t>3</w:t>
      </w:r>
      <w:r w:rsidR="00FB323B">
        <w:rPr>
          <w:rFonts w:eastAsia="PMingLiU"/>
          <w:lang w:val="en-US" w:eastAsia="zh-CN"/>
        </w:rPr>
        <w:t xml:space="preserve">. </w:t>
      </w:r>
      <w:r w:rsidR="00DE6BB5">
        <w:rPr>
          <w:rFonts w:eastAsia="PMingLiU"/>
          <w:lang w:val="en-US" w:eastAsia="zh-CN"/>
        </w:rPr>
        <w:t>M</w:t>
      </w:r>
      <w:r w:rsidR="00FB323B">
        <w:rPr>
          <w:rFonts w:eastAsia="PMingLiU"/>
          <w:lang w:val="en-US" w:eastAsia="zh-CN"/>
        </w:rPr>
        <w:t>easurement</w:t>
      </w:r>
      <w:r w:rsidR="00DE6BB5">
        <w:rPr>
          <w:rFonts w:eastAsia="PMingLiU"/>
          <w:lang w:val="en-US" w:eastAsia="zh-CN"/>
        </w:rPr>
        <w:t xml:space="preserve"> period, which is similar as legacy NCSG measurement.</w:t>
      </w:r>
      <w:r w:rsidR="00BD0198">
        <w:rPr>
          <w:rFonts w:eastAsiaTheme="minorEastAsia"/>
          <w:lang w:val="en-US" w:eastAsia="zh-CN"/>
        </w:rPr>
        <w:t xml:space="preserve"> </w:t>
      </w:r>
      <w:r w:rsidR="00BD0198">
        <w:rPr>
          <w:rFonts w:eastAsia="PMingLiU"/>
          <w:lang w:val="en-US" w:eastAsia="zh-CN"/>
        </w:rPr>
        <w:t xml:space="preserve">Thus, </w:t>
      </w:r>
      <w:r w:rsidR="00BD0198">
        <w:rPr>
          <w:rFonts w:eastAsiaTheme="minorEastAsia"/>
          <w:lang w:val="en-US" w:eastAsia="zh-CN"/>
        </w:rPr>
        <w:t xml:space="preserve">the test cases shall include both single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 xml:space="preserve"> and multiple </w:t>
      </w:r>
      <w:r w:rsidR="00BD0198">
        <w:rPr>
          <w:rFonts w:eastAsia="PMingLiU"/>
          <w:lang w:val="en-US" w:eastAsia="zh-CN"/>
        </w:rPr>
        <w:t>frequency layer</w:t>
      </w:r>
      <w:r w:rsidR="00BD0198">
        <w:rPr>
          <w:rFonts w:eastAsiaTheme="minorEastAsia"/>
          <w:lang w:val="en-US" w:eastAsia="zh-CN"/>
        </w:rPr>
        <w:t>s</w:t>
      </w:r>
      <w:r w:rsidR="001D211C">
        <w:rPr>
          <w:rFonts w:eastAsiaTheme="minorEastAsia"/>
          <w:lang w:val="en-US" w:eastAsia="zh-CN"/>
        </w:rPr>
        <w:t xml:space="preserve"> and </w:t>
      </w:r>
      <w:r w:rsidR="000A19AD">
        <w:rPr>
          <w:rFonts w:eastAsiaTheme="minorEastAsia"/>
          <w:lang w:val="en-US" w:eastAsia="zh-CN"/>
        </w:rPr>
        <w:t>verify different Tcycles</w:t>
      </w:r>
      <w:r w:rsidR="00BD0198">
        <w:rPr>
          <w:rFonts w:eastAsiaTheme="minorEastAsia"/>
          <w:lang w:val="en-US" w:eastAsia="zh-CN"/>
        </w:rPr>
        <w:t>. Both interruption ratio and measurement period shall be verified in each test case.</w:t>
      </w:r>
    </w:p>
    <w:p w14:paraId="5FB283C2" w14:textId="754C5988" w:rsidR="00BD242E" w:rsidRDefault="00E15CAA" w:rsidP="00A66075">
      <w:pPr>
        <w:rPr>
          <w:rFonts w:eastAsia="PMingLiU"/>
          <w:lang w:val="en-US" w:eastAsia="zh-CN"/>
        </w:rPr>
      </w:pPr>
      <w:bookmarkStart w:id="12" w:name="_Ref145762651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3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 define separate test cases for</w:t>
      </w:r>
      <w:r>
        <w:rPr>
          <w:rFonts w:eastAsiaTheme="minorEastAsia"/>
          <w:b/>
          <w:lang w:val="en-US" w:eastAsia="zh-CN"/>
        </w:rPr>
        <w:t xml:space="preserve"> single </w:t>
      </w:r>
      <w:r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="PMingLiU"/>
          <w:lang w:val="en-US" w:eastAsia="zh-CN"/>
        </w:rPr>
        <w:t>.</w:t>
      </w:r>
      <w:bookmarkEnd w:id="12"/>
    </w:p>
    <w:p w14:paraId="0923568C" w14:textId="77199BB3" w:rsidR="000A19AD" w:rsidRDefault="000A19AD" w:rsidP="00A66075">
      <w:pPr>
        <w:rPr>
          <w:rFonts w:eastAsiaTheme="minorEastAsia"/>
          <w:b/>
          <w:lang w:val="en-US" w:eastAsia="zh-CN"/>
        </w:rPr>
      </w:pPr>
      <w:bookmarkStart w:id="13" w:name="_Ref145762656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4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2D0A2B">
        <w:rPr>
          <w:rFonts w:eastAsiaTheme="minorEastAsia"/>
          <w:b/>
          <w:lang w:val="en-US" w:eastAsia="zh-CN"/>
        </w:rPr>
        <w:t xml:space="preserve">NeedForGaps </w:t>
      </w:r>
      <w:r w:rsidRPr="00C20FE9">
        <w:rPr>
          <w:rFonts w:eastAsiaTheme="minorEastAsia"/>
          <w:b/>
          <w:lang w:val="en-US" w:eastAsia="zh-CN"/>
        </w:rPr>
        <w:t>test cases for</w:t>
      </w:r>
      <w:r>
        <w:rPr>
          <w:rFonts w:eastAsiaTheme="minorEastAsia"/>
          <w:b/>
          <w:lang w:val="en-US" w:eastAsia="zh-CN"/>
        </w:rPr>
        <w:t xml:space="preserve"> different </w:t>
      </w:r>
      <w:r w:rsidR="00557D6A" w:rsidRPr="00264646">
        <w:rPr>
          <w:rFonts w:eastAsiaTheme="minorEastAsia"/>
          <w:b/>
          <w:lang w:val="en-US" w:eastAsia="zh-CN"/>
        </w:rPr>
        <w:t xml:space="preserve">Tcycle </w:t>
      </w:r>
      <w:r w:rsidR="00264646" w:rsidRPr="00264646">
        <w:rPr>
          <w:rFonts w:eastAsiaTheme="minorEastAsia"/>
          <w:b/>
          <w:lang w:val="en-US" w:eastAsia="zh-CN"/>
        </w:rPr>
        <w:t>configuration</w:t>
      </w:r>
      <w:r w:rsidR="00264646">
        <w:rPr>
          <w:rFonts w:eastAsiaTheme="minorEastAsia"/>
          <w:b/>
          <w:lang w:val="en-US" w:eastAsia="zh-CN"/>
        </w:rPr>
        <w:t xml:space="preserve"> including the following cases:</w:t>
      </w:r>
      <w:bookmarkEnd w:id="13"/>
    </w:p>
    <w:p w14:paraId="1A33FEA1" w14:textId="47DD3221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80ms ≤ Tcycle &lt; 160ms</w:t>
      </w:r>
    </w:p>
    <w:p w14:paraId="57BC1D1C" w14:textId="0BD8F3A8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160ms ≤ Tcycle &lt; 320ms</w:t>
      </w:r>
    </w:p>
    <w:p w14:paraId="66B5A4F8" w14:textId="1D083B71" w:rsidR="00264646" w:rsidRPr="00264646" w:rsidRDefault="00264646" w:rsidP="00264646">
      <w:pPr>
        <w:numPr>
          <w:ilvl w:val="0"/>
          <w:numId w:val="29"/>
        </w:numPr>
        <w:overflowPunct/>
        <w:autoSpaceDE/>
        <w:autoSpaceDN/>
        <w:adjustRightInd/>
        <w:spacing w:after="120"/>
        <w:textAlignment w:val="center"/>
        <w:rPr>
          <w:rFonts w:eastAsiaTheme="minorEastAsia"/>
          <w:b/>
          <w:lang w:val="en-US" w:eastAsia="zh-CN"/>
        </w:rPr>
      </w:pPr>
      <w:r w:rsidRPr="00264646">
        <w:rPr>
          <w:rFonts w:eastAsiaTheme="minorEastAsia"/>
          <w:b/>
          <w:lang w:val="en-US" w:eastAsia="zh-CN"/>
        </w:rPr>
        <w:t>320ms ≤ Tcycle</w:t>
      </w:r>
    </w:p>
    <w:p w14:paraId="614A8C16" w14:textId="0540F8C1" w:rsidR="00E15CAA" w:rsidRDefault="00E15CAA" w:rsidP="00A66075">
      <w:pPr>
        <w:rPr>
          <w:rFonts w:eastAsiaTheme="minorEastAsia"/>
          <w:b/>
          <w:lang w:val="en-US" w:eastAsia="zh-CN"/>
        </w:rPr>
      </w:pPr>
      <w:bookmarkStart w:id="14" w:name="_Ref145762659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5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total interruption ratio and measurement period in the same test case</w:t>
      </w:r>
      <w:r w:rsidR="002D0A2B">
        <w:rPr>
          <w:rFonts w:eastAsiaTheme="minorEastAsia"/>
          <w:b/>
          <w:lang w:val="en-US" w:eastAsia="zh-CN"/>
        </w:rPr>
        <w:t xml:space="preserve"> for NeedForGaps</w:t>
      </w:r>
      <w:r>
        <w:rPr>
          <w:rFonts w:eastAsiaTheme="minorEastAsia"/>
          <w:b/>
          <w:lang w:val="en-US" w:eastAsia="zh-CN"/>
        </w:rPr>
        <w:t>.</w:t>
      </w:r>
      <w:bookmarkEnd w:id="14"/>
    </w:p>
    <w:p w14:paraId="6C450524" w14:textId="77777777" w:rsidR="000A19AD" w:rsidRDefault="00E15CAA" w:rsidP="00A66075">
      <w:r w:rsidRPr="00E15CAA">
        <w:t xml:space="preserve">Furthermore, </w:t>
      </w:r>
      <w:r>
        <w:t>another important aspect is DRX</w:t>
      </w:r>
      <w:r w:rsidR="0093567B">
        <w:t xml:space="preserve">. RAN4 will discuss whether additional interruption reduction can be achieved when UE is in DRX mode. </w:t>
      </w:r>
      <w:r w:rsidR="00463947">
        <w:t xml:space="preserve">Even without further enhancement of DRX. </w:t>
      </w:r>
      <w:r w:rsidR="0093567B">
        <w:t>Naturally, the test cases shall also include DRX-based</w:t>
      </w:r>
      <w:r w:rsidR="000A19AD">
        <w:t xml:space="preserve"> cases.</w:t>
      </w:r>
    </w:p>
    <w:p w14:paraId="3A6C62ED" w14:textId="0F91AB35" w:rsidR="00E15CAA" w:rsidRPr="00E15CAA" w:rsidRDefault="000A19AD" w:rsidP="00A66075">
      <w:bookmarkStart w:id="15" w:name="_Ref145762662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6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cases for</w:t>
      </w:r>
      <w:r>
        <w:rPr>
          <w:rFonts w:eastAsiaTheme="minorEastAsia"/>
          <w:b/>
          <w:lang w:val="en-US" w:eastAsia="zh-CN"/>
        </w:rPr>
        <w:t xml:space="preserve"> non-DRX and DRX scenarios</w:t>
      </w:r>
      <w:r w:rsidR="002D0A2B">
        <w:rPr>
          <w:rFonts w:eastAsiaTheme="minorEastAsia"/>
          <w:b/>
          <w:lang w:val="en-US" w:eastAsia="zh-CN"/>
        </w:rPr>
        <w:t xml:space="preserve"> in NeedForGaps</w:t>
      </w:r>
      <w:r>
        <w:rPr>
          <w:rFonts w:eastAsiaTheme="minorEastAsia"/>
          <w:b/>
          <w:lang w:val="en-US" w:eastAsia="zh-CN"/>
        </w:rPr>
        <w:t>.</w:t>
      </w:r>
      <w:bookmarkEnd w:id="15"/>
      <w:r w:rsidR="0093567B">
        <w:t xml:space="preserve"> </w:t>
      </w:r>
    </w:p>
    <w:p w14:paraId="5FC54B48" w14:textId="517A53E8" w:rsidR="00143D9B" w:rsidRDefault="00A33112" w:rsidP="00A66075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TCs for NeedForGaps.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"/>
        <w:gridCol w:w="1905"/>
        <w:gridCol w:w="3510"/>
        <w:gridCol w:w="3600"/>
      </w:tblGrid>
      <w:tr w:rsidR="00830BE7" w:rsidRPr="00173458" w14:paraId="4AEE2F80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35F041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4EA97A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C8B28B" w14:textId="210B5C12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7656D7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830BE7" w:rsidRPr="00173458" w14:paraId="7691433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EA12096" w14:textId="77777777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lastRenderedPageBreak/>
              <w:t>1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BE139" w14:textId="620583AE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AC3388" w14:textId="2CDE8512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041AA92" w14:textId="489ADA5F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3EF4DDE4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2F13EC1" w14:textId="4078F49A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12FFF96" w14:textId="77777777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062ED5B5" w14:textId="77777777" w:rsidR="00830BE7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596D19DF" w14:textId="19DEAFD0" w:rsidR="00830BE7" w:rsidRPr="00173458" w:rsidRDefault="00830BE7" w:rsidP="002A004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866DEE" w14:textId="604392A4" w:rsidR="00830BE7" w:rsidRPr="00173458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5342F35" w14:textId="18E9C426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30275A6B" w14:textId="03434894" w:rsidR="00830BE7" w:rsidRPr="00246EEC" w:rsidRDefault="00830BE7" w:rsidP="002A004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</w:t>
            </w:r>
            <w:proofErr w:type="gramStart"/>
            <w:r>
              <w:rPr>
                <w:sz w:val="16"/>
                <w:szCs w:val="16"/>
                <w:lang w:eastAsia="zh-CN"/>
              </w:rPr>
              <w:t>band</w:t>
            </w:r>
            <w:proofErr w:type="gramEnd"/>
          </w:p>
          <w:p w14:paraId="7E03E5BB" w14:textId="707A2775" w:rsidR="00830BE7" w:rsidRPr="00173458" w:rsidRDefault="00830BE7" w:rsidP="007B5D02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830BE7" w:rsidRPr="00173458" w14:paraId="3C4E5F3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99ED2" w14:textId="71A9CC9D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B953" w14:textId="68F6CE47" w:rsidR="00830BE7" w:rsidRPr="00173458" w:rsidRDefault="00830BE7" w:rsidP="001848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54984" w14:textId="71477CE8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72A23A1F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549CAA20" w14:textId="052BD129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15195ACA" w14:textId="07D1C3D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9377900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29B3A5" w14:textId="77777777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5ADD6EB9" w14:textId="77777777" w:rsidR="00830BE7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1E89998" w14:textId="7BED885F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9294" w14:textId="77777777" w:rsidR="00830BE7" w:rsidRPr="00173458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F253187" w14:textId="27C8863B" w:rsidR="00830BE7" w:rsidRPr="00246EEC" w:rsidRDefault="00830BE7" w:rsidP="001848B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3591A2F" w14:textId="5BC54813" w:rsidR="00830BE7" w:rsidRPr="00173458" w:rsidRDefault="00830BE7" w:rsidP="00E731F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 w:rsidR="00E731F9"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830BE7" w:rsidRPr="00173458" w14:paraId="0D9F83CE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CBD691" w14:textId="40A53635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F346D3" w14:textId="77965FD3" w:rsidR="00830BE7" w:rsidRPr="00173458" w:rsidRDefault="00830BE7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0346C4F" w14:textId="30E57409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562C05CA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71E6F03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39A8C61" w14:textId="41549831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47BDE710" w14:textId="33FEC4F9" w:rsidR="00830BE7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1B083EC8" w14:textId="77777777" w:rsidR="00830BE7" w:rsidRPr="00173458" w:rsidRDefault="00830BE7" w:rsidP="00246EE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15F4392" w14:textId="1B07569D" w:rsidR="00830BE7" w:rsidRPr="00173458" w:rsidRDefault="00830BE7" w:rsidP="001848B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BBC41F" w14:textId="38745086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40847F35" w14:textId="4FD7649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34AA8AE7" w14:textId="28C1CBA6" w:rsidR="00830BE7" w:rsidRPr="00262810" w:rsidRDefault="00830BE7" w:rsidP="00637E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The total interruption ratio </w:t>
            </w:r>
            <w:r w:rsidR="00E731F9">
              <w:rPr>
                <w:sz w:val="16"/>
                <w:szCs w:val="16"/>
                <w:lang w:eastAsia="zh-CN"/>
              </w:rPr>
              <w:t xml:space="preserve">for multiple layers </w:t>
            </w:r>
            <w:r>
              <w:rPr>
                <w:sz w:val="16"/>
                <w:szCs w:val="16"/>
                <w:lang w:eastAsia="zh-CN"/>
              </w:rPr>
              <w:t>requirement is met based on UE reporting ‘no gap no interruption’ or ‘no gap with interruption’ in a band</w:t>
            </w:r>
          </w:p>
        </w:tc>
      </w:tr>
      <w:tr w:rsidR="00830BE7" w:rsidRPr="00173458" w14:paraId="6513AA9F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1A415" w14:textId="1D097A4B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05D5E" w14:textId="3D89D505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E466" w14:textId="4A34CA3E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EF0171C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0BB38955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1A8349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2CF6F706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196F7D6C" w14:textId="77777777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652B47D9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7E0AD1A3" w14:textId="48704D73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0F729" w14:textId="77777777" w:rsidR="00830BE7" w:rsidRDefault="00830BE7" w:rsidP="005A14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17580F72" w14:textId="2EB246DF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019490A" w14:textId="285533A6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830BE7" w:rsidRPr="00173458" w14:paraId="79EB03E2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4EAF" w14:textId="511E1A72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54958" w14:textId="52E30A37" w:rsidR="00830BE7" w:rsidRPr="00173458" w:rsidRDefault="00830BE7" w:rsidP="004320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84FE0" w14:textId="4EE906B3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A0D27BB" w14:textId="3FA493C4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5BA053A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C67692D" w14:textId="35C37E63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763A946C" w14:textId="77777777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405CF277" w14:textId="77777777" w:rsidR="00830BE7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45B9088" w14:textId="48CE8331" w:rsidR="00830BE7" w:rsidRPr="00173458" w:rsidRDefault="00830BE7" w:rsidP="004320F1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89E5" w14:textId="7F549E1D" w:rsidR="00830BE7" w:rsidRPr="00173458" w:rsidRDefault="00830BE7" w:rsidP="004320F1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830BE7" w:rsidRPr="00173458" w14:paraId="54AB75EB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4258B" w14:textId="37FC9880" w:rsidR="00830BE7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11E82" w14:textId="69BE0C61" w:rsidR="00830BE7" w:rsidRPr="00173458" w:rsidRDefault="00830BE7" w:rsidP="008436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2A0A" w14:textId="6FC46EA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025C223" w14:textId="51DE84D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3957FF8" w14:textId="609BE7C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5B1E60F" w14:textId="77777777" w:rsidR="00830BE7" w:rsidRPr="00173458" w:rsidRDefault="00830BE7" w:rsidP="0079385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795B4354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3D32DF7B" w14:textId="77777777" w:rsidR="00830BE7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63B45629" w14:textId="77777777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295C5957" w14:textId="185A52FD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C18AD" w14:textId="5520E645" w:rsidR="00830BE7" w:rsidRPr="00173458" w:rsidRDefault="00830BE7" w:rsidP="0084362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830BE7" w:rsidRPr="00173458" w14:paraId="00AEA871" w14:textId="77777777" w:rsidTr="00830BE7">
        <w:tc>
          <w:tcPr>
            <w:tcW w:w="51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262F" w14:textId="0DE5D8E5" w:rsidR="00830BE7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90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CB83B" w14:textId="366AB03C" w:rsidR="00830BE7" w:rsidRPr="00173458" w:rsidRDefault="00830BE7" w:rsidP="002831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51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5E8A9" w14:textId="0CC584E4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42B5CF5" w14:textId="3F0AE33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4E99FA5F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426E06A" w14:textId="4070E981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627BE413" w14:textId="2C7AF529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5E99521" w14:textId="71C6D21E" w:rsidR="00830BE7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2D0ADFDE" w14:textId="77777777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4F4A380" w14:textId="153B0910" w:rsidR="00830BE7" w:rsidRPr="00173458" w:rsidRDefault="00830BE7" w:rsidP="0028314A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60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126EA" w14:textId="3027ABE5" w:rsidR="00830BE7" w:rsidRPr="00173458" w:rsidRDefault="00830BE7" w:rsidP="0028314A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Same as test case 4</w:t>
            </w:r>
          </w:p>
        </w:tc>
      </w:tr>
    </w:tbl>
    <w:p w14:paraId="72141F41" w14:textId="77777777" w:rsidR="00B43CE6" w:rsidRPr="002A004B" w:rsidRDefault="00B43CE6" w:rsidP="00A66075">
      <w:pPr>
        <w:rPr>
          <w:rFonts w:eastAsiaTheme="minorEastAsia"/>
          <w:lang w:eastAsia="zh-CN"/>
        </w:rPr>
      </w:pPr>
    </w:p>
    <w:p w14:paraId="5ECA9381" w14:textId="77777777" w:rsidR="00B43CE6" w:rsidRDefault="00B43CE6" w:rsidP="00A66075">
      <w:pPr>
        <w:rPr>
          <w:rFonts w:eastAsiaTheme="minorEastAsia"/>
          <w:lang w:val="en-US" w:eastAsia="zh-CN"/>
        </w:rPr>
      </w:pPr>
    </w:p>
    <w:p w14:paraId="6BBF7B20" w14:textId="1503BD94" w:rsidR="00054BBC" w:rsidRPr="00A66075" w:rsidRDefault="00A66075" w:rsidP="00A66075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A6607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Inter-RAT measurement without gap test case</w:t>
      </w:r>
    </w:p>
    <w:p w14:paraId="7E3EF3F0" w14:textId="6F633CE2" w:rsidR="00E877DC" w:rsidRPr="00E877DC" w:rsidRDefault="00E877DC" w:rsidP="00E877DC">
      <w:pPr>
        <w:overflowPunct/>
        <w:autoSpaceDE/>
        <w:autoSpaceDN/>
        <w:adjustRightInd/>
        <w:spacing w:after="120"/>
        <w:textAlignment w:val="auto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 RAN4 meetings</w:t>
      </w:r>
      <w:r w:rsidRPr="00E877DC">
        <w:rPr>
          <w:rFonts w:asciiTheme="minorHAnsi" w:hAnsiTheme="minorHAnsi" w:cstheme="minorHAnsi"/>
          <w:lang w:eastAsia="zh-CN"/>
        </w:rPr>
        <w:t xml:space="preserve">, </w:t>
      </w:r>
      <w:r>
        <w:rPr>
          <w:rFonts w:asciiTheme="minorHAnsi" w:hAnsiTheme="minorHAnsi" w:cstheme="minorHAnsi"/>
          <w:lang w:eastAsia="zh-CN"/>
        </w:rPr>
        <w:t>the</w:t>
      </w:r>
      <w:r w:rsidRPr="00E877DC">
        <w:rPr>
          <w:rFonts w:asciiTheme="minorHAnsi" w:hAnsiTheme="minorHAnsi" w:cstheme="minorHAnsi"/>
          <w:lang w:eastAsia="zh-CN"/>
        </w:rPr>
        <w:t xml:space="preserve"> agreed using scenarios for inter-RAT NR/LTE measurements without gap can </w:t>
      </w:r>
      <w:r>
        <w:rPr>
          <w:rFonts w:asciiTheme="minorHAnsi" w:hAnsiTheme="minorHAnsi" w:cstheme="minorHAnsi"/>
          <w:lang w:eastAsia="zh-CN"/>
        </w:rPr>
        <w:t xml:space="preserve">be </w:t>
      </w:r>
      <w:r w:rsidRPr="00E877DC">
        <w:rPr>
          <w:rFonts w:asciiTheme="minorHAnsi" w:hAnsiTheme="minorHAnsi" w:cstheme="minorHAnsi"/>
          <w:lang w:eastAsia="zh-CN"/>
        </w:rPr>
        <w:t>summarized as</w:t>
      </w:r>
      <w:r>
        <w:rPr>
          <w:rFonts w:asciiTheme="minorHAnsi" w:hAnsiTheme="minorHAnsi" w:cstheme="minorHAnsi"/>
          <w:lang w:eastAsia="zh-CN"/>
        </w:rPr>
        <w:t xml:space="preserve"> follow.</w:t>
      </w:r>
    </w:p>
    <w:p w14:paraId="50214BE0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NR measurements without gap in Rel18 includes the two scenarios below.</w:t>
      </w:r>
    </w:p>
    <w:p w14:paraId="2868BCCC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a-1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NR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</w:p>
    <w:p w14:paraId="551FB194" w14:textId="77777777" w:rsidR="00E877DC" w:rsidRPr="00E877DC" w:rsidRDefault="00E877DC" w:rsidP="00E877DC">
      <w:pPr>
        <w:numPr>
          <w:ilvl w:val="0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lang w:eastAsia="zh-CN"/>
        </w:rPr>
        <w:t>the inter-RAT LTE measurements without gap in Rel18 includes the two scenarios below.</w:t>
      </w:r>
    </w:p>
    <w:p w14:paraId="3BEC61F1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6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b-1</w:t>
      </w:r>
      <w:r w:rsidRPr="00E877DC">
        <w:rPr>
          <w:rFonts w:asciiTheme="minorHAnsi" w:hAnsiTheme="minorHAnsi" w:cstheme="minorHAnsi"/>
          <w:lang w:eastAsia="zh-CN"/>
        </w:rPr>
        <w:t xml:space="preserve">: UE performing the measurements without gap in LTE carriers as there is vacant RF chains for UE </w:t>
      </w:r>
      <w:proofErr w:type="gramStart"/>
      <w:r w:rsidRPr="00E877DC">
        <w:rPr>
          <w:rFonts w:asciiTheme="minorHAnsi" w:hAnsiTheme="minorHAnsi" w:cstheme="minorHAnsi"/>
          <w:lang w:eastAsia="zh-CN"/>
        </w:rPr>
        <w:t>measurements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767638F5" w14:textId="77777777" w:rsidR="00E877DC" w:rsidRPr="00E877DC" w:rsidRDefault="00E877DC" w:rsidP="00E877DC">
      <w:pPr>
        <w:numPr>
          <w:ilvl w:val="1"/>
          <w:numId w:val="28"/>
        </w:numPr>
        <w:overflowPunct/>
        <w:autoSpaceDE/>
        <w:autoSpaceDN/>
        <w:adjustRightInd/>
        <w:spacing w:after="120"/>
        <w:textAlignment w:val="center"/>
        <w:rPr>
          <w:rFonts w:asciiTheme="minorHAnsi" w:hAnsiTheme="minorHAnsi" w:cstheme="minorHAnsi"/>
          <w:lang w:eastAsia="zh-CN"/>
        </w:rPr>
      </w:pPr>
      <w:r w:rsidRPr="00E877DC">
        <w:rPr>
          <w:rFonts w:asciiTheme="minorHAnsi" w:hAnsiTheme="minorHAnsi" w:cstheme="minorHAnsi"/>
          <w:b/>
          <w:bCs/>
          <w:lang w:eastAsia="zh-CN"/>
        </w:rPr>
        <w:t>Case b-2</w:t>
      </w:r>
      <w:r w:rsidRPr="00E877DC">
        <w:rPr>
          <w:rFonts w:asciiTheme="minorHAnsi" w:hAnsiTheme="minorHAnsi" w:cstheme="minorHAnsi"/>
          <w:lang w:eastAsia="zh-CN"/>
        </w:rPr>
        <w:t xml:space="preserve">: LTE CRS are fully contained within UE’s active </w:t>
      </w:r>
      <w:proofErr w:type="gramStart"/>
      <w:r w:rsidRPr="00E877DC">
        <w:rPr>
          <w:rFonts w:asciiTheme="minorHAnsi" w:hAnsiTheme="minorHAnsi" w:cstheme="minorHAnsi"/>
          <w:lang w:eastAsia="zh-CN"/>
        </w:rPr>
        <w:t>BWP</w:t>
      </w:r>
      <w:proofErr w:type="gramEnd"/>
      <w:r w:rsidRPr="00E877DC">
        <w:rPr>
          <w:rFonts w:asciiTheme="minorHAnsi" w:hAnsiTheme="minorHAnsi" w:cstheme="minorHAnsi"/>
          <w:lang w:eastAsia="zh-CN"/>
        </w:rPr>
        <w:t xml:space="preserve"> </w:t>
      </w:r>
    </w:p>
    <w:p w14:paraId="22B977DC" w14:textId="5054DF2C" w:rsidR="00E877DC" w:rsidRDefault="0091395B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eastAsia="zh-TW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zh-TW"/>
        </w:rPr>
        <w:t>The scenario a-1 can be believed as NeedForGaps scenario and reuse the same requirement. Thus, RAN4 doesn’t need to further design test case for case a-1.</w:t>
      </w:r>
    </w:p>
    <w:p w14:paraId="706B12C5" w14:textId="41902E55" w:rsidR="0091395B" w:rsidRPr="00625787" w:rsidRDefault="0091395B" w:rsidP="006A1EE0">
      <w:pPr>
        <w:jc w:val="both"/>
        <w:rPr>
          <w:rFonts w:eastAsiaTheme="minorEastAsia"/>
          <w:b/>
          <w:lang w:val="en-US" w:eastAsia="zh-CN"/>
        </w:rPr>
      </w:pPr>
      <w:bookmarkStart w:id="16" w:name="_Ref145762667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7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bookmarkEnd w:id="16"/>
    </w:p>
    <w:p w14:paraId="776013C3" w14:textId="21B8B85D" w:rsidR="0091395B" w:rsidRDefault="00625787" w:rsidP="006A1EE0">
      <w:pPr>
        <w:jc w:val="both"/>
      </w:pPr>
      <w:r>
        <w:t>Considering case b-1 and case b-2 using different capabilities, RAN4 shall define separate test cases for both case b-1 and b-2.</w:t>
      </w:r>
    </w:p>
    <w:p w14:paraId="1644D62F" w14:textId="21EC638A" w:rsidR="00625787" w:rsidRDefault="00625787" w:rsidP="00625787">
      <w:pPr>
        <w:jc w:val="both"/>
        <w:rPr>
          <w:rFonts w:eastAsiaTheme="minorEastAsia"/>
          <w:b/>
          <w:lang w:val="en-US" w:eastAsia="zh-CN"/>
        </w:rPr>
      </w:pPr>
      <w:bookmarkStart w:id="17" w:name="_Ref145762670"/>
      <w:r w:rsidRPr="00625787">
        <w:rPr>
          <w:rFonts w:eastAsiaTheme="minorEastAsia"/>
          <w:b/>
          <w:lang w:val="en-US" w:eastAsia="zh-CN"/>
        </w:rPr>
        <w:t xml:space="preserve">Proposal </w:t>
      </w:r>
      <w:r w:rsidRPr="00625787">
        <w:rPr>
          <w:rFonts w:eastAsiaTheme="minorEastAsia"/>
          <w:b/>
          <w:lang w:val="en-US" w:eastAsia="zh-CN"/>
        </w:rPr>
        <w:fldChar w:fldCharType="begin"/>
      </w:r>
      <w:r w:rsidRPr="00625787">
        <w:rPr>
          <w:rFonts w:eastAsiaTheme="minorEastAsia"/>
          <w:b/>
          <w:lang w:val="en-US" w:eastAsia="zh-CN"/>
        </w:rPr>
        <w:instrText xml:space="preserve"> SEQ Proposal \* ARABIC </w:instrText>
      </w:r>
      <w:r w:rsidRPr="00625787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8</w:t>
      </w:r>
      <w:r w:rsidRPr="00625787">
        <w:rPr>
          <w:rFonts w:eastAsiaTheme="minorEastAsia"/>
          <w:b/>
          <w:lang w:val="en-US" w:eastAsia="zh-CN"/>
        </w:rPr>
        <w:fldChar w:fldCharType="end"/>
      </w:r>
      <w:r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bookmarkEnd w:id="17"/>
    </w:p>
    <w:p w14:paraId="71AE2A05" w14:textId="76E138C3" w:rsidR="000C6D59" w:rsidRDefault="000C6D59" w:rsidP="0062578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When UE supports inter-RAT LTE measurement without gap, the </w:t>
      </w:r>
      <w:r w:rsidR="008057CA">
        <w:t>NeedForNCSG-InfoEUTRA-r17</w:t>
      </w:r>
      <w:r>
        <w:rPr>
          <w:rFonts w:eastAsiaTheme="minorEastAsia"/>
          <w:lang w:val="en-US" w:eastAsia="zh-CN"/>
        </w:rPr>
        <w:t xml:space="preserve"> capability</w:t>
      </w:r>
      <w:r w:rsidR="008057CA">
        <w:rPr>
          <w:rFonts w:eastAsiaTheme="minorEastAsia"/>
          <w:lang w:val="en-US" w:eastAsia="zh-CN"/>
        </w:rPr>
        <w:t xml:space="preserve"> will be reused.</w:t>
      </w:r>
      <w:r>
        <w:rPr>
          <w:rFonts w:eastAsiaTheme="minorEastAsia"/>
          <w:lang w:val="en-US" w:eastAsia="zh-CN"/>
        </w:rPr>
        <w:t xml:space="preserve"> </w:t>
      </w:r>
      <w:r w:rsidR="008057CA">
        <w:rPr>
          <w:rFonts w:eastAsiaTheme="minorEastAsia"/>
          <w:lang w:val="en-US" w:eastAsia="zh-CN"/>
        </w:rPr>
        <w:t xml:space="preserve">The related requirement will be defined when </w:t>
      </w:r>
      <w:r>
        <w:rPr>
          <w:rFonts w:eastAsiaTheme="minorEastAsia"/>
          <w:lang w:val="en-US" w:eastAsia="zh-CN"/>
        </w:rPr>
        <w:t xml:space="preserve">UE will report </w:t>
      </w:r>
      <w:r w:rsidR="00B85A54">
        <w:t>“nogap-noncsg” in NeedForNCSG-InfoEUTRA-r17 for indicating no-gap without interruption</w:t>
      </w:r>
      <w:r>
        <w:rPr>
          <w:rFonts w:eastAsiaTheme="minorEastAsia"/>
          <w:lang w:val="en-US" w:eastAsia="zh-CN"/>
        </w:rPr>
        <w:t xml:space="preserve">. The test design </w:t>
      </w:r>
      <w:r w:rsidR="00B85A54">
        <w:rPr>
          <w:rFonts w:eastAsiaTheme="minorEastAsia"/>
          <w:lang w:val="en-US" w:eastAsia="zh-CN"/>
        </w:rPr>
        <w:t>will be only defined</w:t>
      </w:r>
      <w:r>
        <w:rPr>
          <w:rFonts w:eastAsiaTheme="minorEastAsia"/>
          <w:lang w:val="en-US" w:eastAsia="zh-CN"/>
        </w:rPr>
        <w:t xml:space="preserve"> when UE reports ‘no gap no interruption’. </w:t>
      </w:r>
    </w:p>
    <w:p w14:paraId="5A9A56C6" w14:textId="2A9B6282" w:rsidR="00625787" w:rsidRDefault="0066208E" w:rsidP="00625787">
      <w:pPr>
        <w:jc w:val="both"/>
        <w:rPr>
          <w:rFonts w:eastAsiaTheme="minorEastAsia"/>
          <w:lang w:val="en-US" w:eastAsia="zh-CN"/>
        </w:rPr>
      </w:pPr>
      <w:r>
        <w:rPr>
          <w:rFonts w:eastAsia="PMingLiU"/>
          <w:lang w:val="en-US" w:eastAsia="zh-CN"/>
        </w:rPr>
        <w:t>For UE supporting inter-RAT measurement without gap case b-1, the main issues include: 1.  No interruption</w:t>
      </w:r>
      <w:r w:rsidR="000C6D59">
        <w:rPr>
          <w:rFonts w:eastAsia="PMingLiU"/>
          <w:lang w:val="en-US" w:eastAsia="zh-CN"/>
        </w:rPr>
        <w:t xml:space="preserve"> is expected 2. Scheduling restriction is expected within EMW 3. </w:t>
      </w:r>
      <w:r w:rsidR="00B60C14">
        <w:rPr>
          <w:rFonts w:eastAsia="PMingLiU"/>
          <w:lang w:val="en-US" w:eastAsia="zh-CN"/>
        </w:rPr>
        <w:t>Measurement period, which is similar as inter-frequency without gap.</w:t>
      </w:r>
      <w:r w:rsidR="00A857A5" w:rsidRPr="00A857A5">
        <w:rPr>
          <w:rFonts w:eastAsiaTheme="minorEastAsia"/>
          <w:lang w:val="en-US" w:eastAsia="zh-CN"/>
        </w:rPr>
        <w:t xml:space="preserve"> </w:t>
      </w:r>
      <w:r w:rsidR="00A857A5">
        <w:rPr>
          <w:rFonts w:eastAsiaTheme="minorEastAsia"/>
          <w:lang w:val="en-US" w:eastAsia="zh-CN"/>
        </w:rPr>
        <w:t>The interruption ratio, scheduling restriction and measurement period shall be verified in each test case.</w:t>
      </w:r>
      <w:r w:rsidR="00E944A1">
        <w:rPr>
          <w:rFonts w:eastAsiaTheme="minorEastAsia"/>
          <w:lang w:val="en-US" w:eastAsia="zh-CN"/>
        </w:rPr>
        <w:t xml:space="preserve"> Furthermore, RAN4 is discussing the collision between EMW and NR SMTC. We understand some new UE behaviour will be defined. Thus, RAN4 shall also introduce one test case to verify </w:t>
      </w:r>
      <w:r w:rsidR="005B69FD">
        <w:rPr>
          <w:rFonts w:eastAsiaTheme="minorEastAsia"/>
          <w:lang w:val="en-US" w:eastAsia="zh-CN"/>
        </w:rPr>
        <w:t>the collision between LTE EMW and NR SMTC.</w:t>
      </w:r>
    </w:p>
    <w:p w14:paraId="1DDE0810" w14:textId="47DAEE37" w:rsidR="005B69FD" w:rsidRDefault="005B69FD" w:rsidP="005B69FD">
      <w:pPr>
        <w:rPr>
          <w:rFonts w:eastAsiaTheme="minorEastAsia"/>
          <w:b/>
          <w:lang w:val="en-US" w:eastAsia="zh-CN"/>
        </w:rPr>
      </w:pPr>
      <w:bookmarkStart w:id="18" w:name="_Ref145762673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9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verify </w:t>
      </w:r>
      <w:r w:rsidR="002D0A2B">
        <w:rPr>
          <w:rFonts w:eastAsiaTheme="minorEastAsia"/>
          <w:b/>
          <w:lang w:val="en-US" w:eastAsia="zh-CN"/>
        </w:rPr>
        <w:t xml:space="preserve">measurement period with no </w:t>
      </w:r>
      <w:r>
        <w:rPr>
          <w:rFonts w:eastAsiaTheme="minorEastAsia"/>
          <w:b/>
          <w:lang w:val="en-US" w:eastAsia="zh-CN"/>
        </w:rPr>
        <w:t xml:space="preserve">interruption </w:t>
      </w:r>
      <w:r w:rsidR="002D0A2B">
        <w:rPr>
          <w:rFonts w:eastAsiaTheme="minorEastAsia"/>
          <w:b/>
          <w:lang w:val="en-US" w:eastAsia="zh-CN"/>
        </w:rPr>
        <w:t xml:space="preserve">together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18"/>
    </w:p>
    <w:p w14:paraId="07D53E3F" w14:textId="168F8EAF" w:rsidR="005B69FD" w:rsidRDefault="005B69FD" w:rsidP="00625787">
      <w:pPr>
        <w:jc w:val="both"/>
        <w:rPr>
          <w:rFonts w:eastAsiaTheme="minorEastAsia"/>
          <w:b/>
          <w:lang w:val="en-US" w:eastAsia="zh-CN"/>
        </w:rPr>
      </w:pPr>
      <w:bookmarkStart w:id="19" w:name="_Ref145762677"/>
      <w:r w:rsidRPr="00C20FE9">
        <w:rPr>
          <w:rFonts w:eastAsiaTheme="minorEastAsia"/>
          <w:b/>
          <w:lang w:val="en-US" w:eastAsia="zh-CN"/>
        </w:rPr>
        <w:t xml:space="preserve">Proposal </w:t>
      </w:r>
      <w:r w:rsidRPr="00C20FE9">
        <w:rPr>
          <w:rFonts w:eastAsiaTheme="minorEastAsia"/>
          <w:b/>
          <w:lang w:val="en-US" w:eastAsia="zh-CN"/>
        </w:rPr>
        <w:fldChar w:fldCharType="begin"/>
      </w:r>
      <w:r w:rsidRPr="00C20FE9">
        <w:rPr>
          <w:rFonts w:eastAsiaTheme="minorEastAsia"/>
          <w:b/>
          <w:lang w:val="en-US" w:eastAsia="zh-CN"/>
        </w:rPr>
        <w:instrText xml:space="preserve"> SEQ Proposal \* ARABIC </w:instrText>
      </w:r>
      <w:r w:rsidRPr="00C20FE9">
        <w:rPr>
          <w:rFonts w:eastAsiaTheme="minorEastAsia"/>
          <w:b/>
          <w:lang w:val="en-US" w:eastAsia="zh-CN"/>
        </w:rPr>
        <w:fldChar w:fldCharType="separate"/>
      </w:r>
      <w:r w:rsidR="00AA591C">
        <w:rPr>
          <w:rFonts w:eastAsiaTheme="minorEastAsia"/>
          <w:b/>
          <w:noProof/>
          <w:lang w:val="en-US" w:eastAsia="zh-CN"/>
        </w:rPr>
        <w:t>10</w:t>
      </w:r>
      <w:r w:rsidRPr="00C20FE9">
        <w:rPr>
          <w:rFonts w:eastAsiaTheme="minorEastAsia"/>
          <w:b/>
          <w:lang w:val="en-US" w:eastAsia="zh-CN"/>
        </w:rPr>
        <w:fldChar w:fldCharType="end"/>
      </w:r>
      <w:r w:rsidRPr="00C20FE9">
        <w:rPr>
          <w:rFonts w:eastAsiaTheme="minorEastAsia"/>
          <w:b/>
          <w:lang w:val="en-US" w:eastAsia="zh-CN"/>
        </w:rPr>
        <w:t>: RAN4 to</w:t>
      </w:r>
      <w:r>
        <w:rPr>
          <w:rFonts w:eastAsiaTheme="minorEastAsia"/>
          <w:b/>
          <w:lang w:val="en-US" w:eastAsia="zh-CN"/>
        </w:rPr>
        <w:t xml:space="preserve"> </w:t>
      </w:r>
      <w:r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en-US" w:eastAsia="zh-CN"/>
        </w:rPr>
        <w:t xml:space="preserve"> to verify the collision between EMW and NR measurement</w:t>
      </w:r>
      <w:r w:rsidR="002D0A2B">
        <w:rPr>
          <w:rFonts w:eastAsiaTheme="minorEastAsia"/>
          <w:b/>
          <w:lang w:val="en-US" w:eastAsia="zh-CN"/>
        </w:rPr>
        <w:t xml:space="preserve"> </w:t>
      </w:r>
      <w:r w:rsidR="002D0A2B" w:rsidRPr="00625787">
        <w:rPr>
          <w:rFonts w:eastAsiaTheme="minorEastAsia"/>
          <w:b/>
          <w:lang w:val="en-US" w:eastAsia="zh-CN"/>
        </w:rPr>
        <w:t>in inter-RAT measurement without gap</w:t>
      </w:r>
      <w:r>
        <w:rPr>
          <w:rFonts w:eastAsiaTheme="minorEastAsia"/>
          <w:b/>
          <w:lang w:val="en-US" w:eastAsia="zh-CN"/>
        </w:rPr>
        <w:t>.</w:t>
      </w:r>
      <w:bookmarkEnd w:id="19"/>
    </w:p>
    <w:p w14:paraId="16004431" w14:textId="0B6D84DF" w:rsidR="001767B3" w:rsidRDefault="001767B3" w:rsidP="001767B3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above discussions, we suggest </w:t>
      </w:r>
      <w:proofErr w:type="gramStart"/>
      <w:r>
        <w:rPr>
          <w:rFonts w:eastAsiaTheme="minorEastAsia"/>
          <w:lang w:val="en-US" w:eastAsia="zh-CN"/>
        </w:rPr>
        <w:t>to define</w:t>
      </w:r>
      <w:proofErr w:type="gramEnd"/>
      <w:r>
        <w:rPr>
          <w:rFonts w:eastAsiaTheme="minorEastAsia"/>
          <w:lang w:val="en-US" w:eastAsia="zh-CN"/>
        </w:rPr>
        <w:t xml:space="preserve"> the following TCs for inter-RAT LTE measurement without gap.</w:t>
      </w:r>
    </w:p>
    <w:p w14:paraId="532B124C" w14:textId="0927D742" w:rsidR="00017D8B" w:rsidRPr="00017D8B" w:rsidRDefault="00017D8B" w:rsidP="001767B3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1767B3" w:rsidRPr="00173458" w14:paraId="46FAADC2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A8C7E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A09E7D9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103E2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2C7112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1767B3" w:rsidRPr="00173458" w14:paraId="7A9C0FC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E8CCBC" w14:textId="77777777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03194C" w14:textId="01E8EA26" w:rsidR="001767B3" w:rsidRPr="00173458" w:rsidRDefault="001767B3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 w:rsidR="00DA5AF9">
              <w:rPr>
                <w:sz w:val="16"/>
                <w:szCs w:val="16"/>
                <w:lang w:eastAsia="zh-CN"/>
              </w:rPr>
              <w:t>measurement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EE39A5" w14:textId="783C55C1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6266241" w14:textId="0A8EEB4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6994466E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85EDC99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BFB6DB" w14:textId="77777777" w:rsidR="00017D8B" w:rsidRDefault="00017D8B" w:rsidP="00017D8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6ms,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6A41D656" w14:textId="1657A6DD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7AC88BB6" w14:textId="77777777" w:rsidR="001767B3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AA4C996" w14:textId="77777777" w:rsidR="001767B3" w:rsidRPr="00173458" w:rsidRDefault="001767B3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D68517" w14:textId="60D45E15" w:rsidR="001767B3" w:rsidRPr="00173458" w:rsidRDefault="00DA5AF9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1767B3"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26BC981A" w14:textId="685AC60D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</w:t>
            </w:r>
            <w:r w:rsidR="001767B3">
              <w:rPr>
                <w:sz w:val="16"/>
                <w:szCs w:val="16"/>
                <w:lang w:eastAsia="zh-CN"/>
              </w:rPr>
              <w:t xml:space="preserve"> interruption is </w:t>
            </w:r>
            <w:r>
              <w:rPr>
                <w:sz w:val="16"/>
                <w:szCs w:val="16"/>
                <w:lang w:eastAsia="zh-CN"/>
              </w:rPr>
              <w:t>expected</w:t>
            </w:r>
            <w:r w:rsidR="001767B3">
              <w:rPr>
                <w:sz w:val="16"/>
                <w:szCs w:val="16"/>
                <w:lang w:eastAsia="zh-CN"/>
              </w:rPr>
              <w:t>, and</w:t>
            </w:r>
          </w:p>
          <w:p w14:paraId="2C23E1A2" w14:textId="3C0E3E3A" w:rsidR="001767B3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7793C290" w14:textId="77777777" w:rsidR="001767B3" w:rsidRPr="00173458" w:rsidRDefault="001767B3" w:rsidP="00A20E5B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475E40" w:rsidRPr="00173458" w14:paraId="6BE4299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B16C" w14:textId="1E6AD482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66C2D" w14:textId="723292CB" w:rsidR="00475E40" w:rsidRPr="00173458" w:rsidRDefault="00475E40" w:rsidP="00475E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7C11" w14:textId="3DB2BBC8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7BF821F" w14:textId="6A7DD7CE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8EFD978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476B43F" w14:textId="07B1EC2A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SMTC: </w:t>
            </w:r>
            <w:r w:rsidR="00091263">
              <w:rPr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0ms</w:t>
            </w:r>
          </w:p>
          <w:p w14:paraId="38EDC50E" w14:textId="5642CA0C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 w:rsidR="00091263"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ms</w:t>
            </w:r>
            <w:proofErr w:type="gramEnd"/>
          </w:p>
          <w:p w14:paraId="14AD80B5" w14:textId="77777777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F2F5254" w14:textId="77777777" w:rsidR="00475E40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590F035" w14:textId="357651A9" w:rsidR="00475E40" w:rsidRPr="00173458" w:rsidRDefault="00475E40" w:rsidP="00475E40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77E83" w14:textId="1A3C7429" w:rsidR="00475E40" w:rsidRPr="00173458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091263">
              <w:rPr>
                <w:sz w:val="16"/>
                <w:szCs w:val="16"/>
                <w:lang w:eastAsia="zh-CN"/>
              </w:rPr>
              <w:t>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6E49A3E" w14:textId="0C2CF536" w:rsidR="00091263" w:rsidRDefault="00BE6C5C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 behaviour when </w:t>
            </w:r>
            <w:r w:rsidR="00091263">
              <w:rPr>
                <w:sz w:val="16"/>
                <w:szCs w:val="16"/>
                <w:lang w:eastAsia="zh-CN"/>
              </w:rPr>
              <w:t>EMW coll</w:t>
            </w:r>
            <w:r>
              <w:rPr>
                <w:sz w:val="16"/>
                <w:szCs w:val="16"/>
                <w:lang w:eastAsia="zh-CN"/>
              </w:rPr>
              <w:t>ides</w:t>
            </w:r>
            <w:r w:rsidR="00091263">
              <w:rPr>
                <w:sz w:val="16"/>
                <w:szCs w:val="16"/>
                <w:lang w:eastAsia="zh-CN"/>
              </w:rPr>
              <w:t xml:space="preserve"> with SMTC</w:t>
            </w:r>
            <w:r w:rsidR="009C798D">
              <w:rPr>
                <w:sz w:val="16"/>
                <w:szCs w:val="16"/>
                <w:lang w:eastAsia="zh-CN"/>
              </w:rPr>
              <w:t>, and</w:t>
            </w:r>
          </w:p>
          <w:p w14:paraId="612D3151" w14:textId="1C410EE1" w:rsidR="00475E40" w:rsidRPr="00246EEC" w:rsidRDefault="00475E40" w:rsidP="00475E40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545C16D1" w14:textId="5FF6D4B2" w:rsidR="00475E40" w:rsidRDefault="00475E40" w:rsidP="00091263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0102A6" w:rsidRPr="00173458" w14:paraId="4119823F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A4A64" w14:textId="65297D8C" w:rsidR="000102A6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A2A9" w14:textId="172ABFFD" w:rsidR="000102A6" w:rsidRPr="00173458" w:rsidRDefault="000102A6" w:rsidP="000102A6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</w:t>
            </w:r>
            <w:r w:rsidR="0003336A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6474" w14:textId="7851E14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FE480B2" w14:textId="4F61825C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B3B784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2941A78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6C84D6D" w14:textId="1493D0F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2D4F34A7" w14:textId="77777777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2A3AD47" w14:textId="77777777" w:rsidR="000102A6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2712069" w14:textId="6C3B68FD" w:rsidR="000102A6" w:rsidRPr="00173458" w:rsidRDefault="000102A6" w:rsidP="000102A6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796D7" w14:textId="3BE6C58E" w:rsidR="000102A6" w:rsidRPr="00173458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="00AE5125"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5A2835B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76961E4F" w14:textId="77777777" w:rsidR="000102A6" w:rsidRPr="00246EEC" w:rsidRDefault="000102A6" w:rsidP="000102A6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08F52F05" w14:textId="77777777" w:rsidR="000102A6" w:rsidRDefault="000102A6" w:rsidP="0003336A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22C7F6F4" w14:textId="77777777" w:rsidR="001767B3" w:rsidRPr="001767B3" w:rsidRDefault="001767B3" w:rsidP="001767B3">
      <w:pPr>
        <w:rPr>
          <w:rFonts w:eastAsiaTheme="minorEastAsia"/>
          <w:lang w:eastAsia="zh-CN"/>
        </w:rPr>
      </w:pPr>
    </w:p>
    <w:p w14:paraId="51AB67B2" w14:textId="286B8780" w:rsidR="00017D8B" w:rsidRPr="00017D8B" w:rsidRDefault="00017D8B" w:rsidP="00017D8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017D8B" w:rsidRPr="00173458" w14:paraId="7C6810E3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84C0DD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E79955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AF20A73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87BCF0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017D8B" w:rsidRPr="00173458" w14:paraId="6A8D2EC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7AEBC" w14:textId="77777777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2DF9" w14:textId="10DCCB9A" w:rsidR="00017D8B" w:rsidRPr="00173458" w:rsidRDefault="00017D8B" w:rsidP="00A20E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</w:t>
            </w:r>
            <w:r w:rsidR="009C798D">
              <w:rPr>
                <w:sz w:val="16"/>
                <w:szCs w:val="16"/>
                <w:lang w:eastAsia="zh-CN"/>
              </w:rPr>
              <w:t xml:space="preserve">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94D4" w14:textId="0EBF7964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6596E18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0FE169D6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55A5E56C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585F404B" w14:textId="6FF02F15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6C4C3C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593251D7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7A7A81B7" w14:textId="77777777" w:rsidR="00017D8B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8CF36CD" w14:textId="77777777" w:rsidR="00017D8B" w:rsidRPr="00173458" w:rsidRDefault="00017D8B" w:rsidP="00A20E5B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630E9" w14:textId="77777777" w:rsidR="00017D8B" w:rsidRPr="00173458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613F3DB3" w14:textId="77777777" w:rsidR="00017D8B" w:rsidRPr="00246EEC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requirement is met, and</w:t>
            </w:r>
          </w:p>
          <w:p w14:paraId="522EDAD0" w14:textId="77777777" w:rsidR="00017D8B" w:rsidRDefault="00017D8B" w:rsidP="00A20E5B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6C4C3C" w:rsidRPr="00173458" w14:paraId="5511217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9ED0" w14:textId="584D8807" w:rsidR="006C4C3C" w:rsidRPr="00173458" w:rsidRDefault="00B7508E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67331" w14:textId="6B6F3E49" w:rsidR="006C4C3C" w:rsidRPr="00173458" w:rsidRDefault="006C4C3C" w:rsidP="006C4C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560FF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3A56CE7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2F3B44B5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0FC7A44E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8F701ED" w14:textId="693FE529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2ms,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711C6C7" w14:textId="77777777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40038680" w14:textId="77777777" w:rsidR="006C4C3C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4EE12A4" w14:textId="624BBDE8" w:rsidR="006C4C3C" w:rsidRPr="00173458" w:rsidRDefault="006C4C3C" w:rsidP="006C4C3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F085" w14:textId="58E40F49" w:rsidR="006C4C3C" w:rsidRDefault="00B7508E" w:rsidP="006C4C3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4234B9" w:rsidRPr="00173458" w14:paraId="4B18D36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992DA" w14:textId="0D794A67" w:rsidR="004234B9" w:rsidRPr="00173458" w:rsidRDefault="00B7508E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398EE" w14:textId="1158A830" w:rsidR="004234B9" w:rsidRPr="00173458" w:rsidRDefault="004234B9" w:rsidP="004234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B5C8" w14:textId="5D22485E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D449B36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08B2786E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C2CD0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9417BA8" w14:textId="5A446DB8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</w:t>
            </w:r>
            <w:r w:rsidR="004F1F58">
              <w:rPr>
                <w:sz w:val="16"/>
                <w:szCs w:val="16"/>
                <w:lang w:eastAsia="zh-CN"/>
              </w:rPr>
              <w:t>5</w:t>
            </w:r>
            <w:r>
              <w:rPr>
                <w:sz w:val="16"/>
                <w:szCs w:val="16"/>
                <w:lang w:eastAsia="zh-CN"/>
              </w:rPr>
              <w:t xml:space="preserve">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1031D99D" w14:textId="77777777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63761FFE" w14:textId="77777777" w:rsidR="004234B9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F9E8CF2" w14:textId="45B649CF" w:rsidR="004234B9" w:rsidRPr="00173458" w:rsidRDefault="004234B9" w:rsidP="004234B9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1F962" w14:textId="74113541" w:rsidR="004234B9" w:rsidRDefault="004234B9" w:rsidP="004234B9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</w:tbl>
    <w:p w14:paraId="31B1D6E9" w14:textId="77777777" w:rsidR="001767B3" w:rsidRPr="00017D8B" w:rsidRDefault="001767B3" w:rsidP="00625787">
      <w:pPr>
        <w:jc w:val="both"/>
        <w:rPr>
          <w:rFonts w:eastAsiaTheme="minorEastAsia"/>
          <w:lang w:eastAsia="zh-CN"/>
        </w:rPr>
      </w:pPr>
    </w:p>
    <w:p w14:paraId="3C3AF706" w14:textId="77777777" w:rsidR="00E877DC" w:rsidRPr="006A1EE0" w:rsidRDefault="00E877DC" w:rsidP="006A1EE0">
      <w:pPr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</w:p>
    <w:bookmarkEnd w:id="9"/>
    <w:p w14:paraId="109AEBE6" w14:textId="7FBD3482" w:rsidR="00396914" w:rsidRPr="00ED3955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lastRenderedPageBreak/>
        <w:t>Conclusion</w:t>
      </w:r>
    </w:p>
    <w:p w14:paraId="109AEBE7" w14:textId="4A5FBC1D" w:rsidR="00202607" w:rsidRDefault="00085372" w:rsidP="00664488">
      <w:pPr>
        <w:jc w:val="both"/>
        <w:rPr>
          <w:rFonts w:asciiTheme="minorHAnsi" w:hAnsiTheme="minorHAnsi" w:cstheme="minorHAnsi"/>
        </w:rPr>
      </w:pPr>
      <w:r w:rsidRPr="000C6513">
        <w:rPr>
          <w:rFonts w:asciiTheme="minorHAnsi" w:hAnsiTheme="minorHAnsi" w:cstheme="minorHAnsi"/>
        </w:rPr>
        <w:t>In the contribution,</w:t>
      </w:r>
      <w:bookmarkEnd w:id="3"/>
      <w:bookmarkEnd w:id="4"/>
      <w:bookmarkEnd w:id="5"/>
      <w:bookmarkEnd w:id="6"/>
      <w:bookmarkEnd w:id="7"/>
      <w:bookmarkEnd w:id="8"/>
      <w:r w:rsidR="00CB5FB6" w:rsidRPr="000C6513">
        <w:rPr>
          <w:rFonts w:asciiTheme="minorHAnsi" w:hAnsiTheme="minorHAnsi" w:cstheme="minorHAnsi"/>
        </w:rPr>
        <w:t xml:space="preserve"> </w:t>
      </w:r>
      <w:r w:rsidR="00BF470E" w:rsidRPr="000C6513">
        <w:rPr>
          <w:rFonts w:asciiTheme="minorHAnsi" w:hAnsiTheme="minorHAnsi" w:cstheme="minorHAnsi"/>
        </w:rPr>
        <w:t xml:space="preserve">we discuss </w:t>
      </w:r>
      <w:r w:rsidR="00864962" w:rsidRPr="000C6513">
        <w:rPr>
          <w:rFonts w:asciiTheme="minorHAnsi" w:hAnsiTheme="minorHAnsi" w:cstheme="minorHAnsi"/>
        </w:rPr>
        <w:t xml:space="preserve">the </w:t>
      </w:r>
      <w:r w:rsidR="004234B9">
        <w:rPr>
          <w:rFonts w:asciiTheme="minorHAnsi" w:hAnsiTheme="minorHAnsi" w:cstheme="minorHAnsi"/>
        </w:rPr>
        <w:t>test case design for measurement without gaps</w:t>
      </w:r>
      <w:r w:rsidR="005D0611" w:rsidRPr="000C6513">
        <w:rPr>
          <w:rFonts w:asciiTheme="minorHAnsi" w:hAnsiTheme="minorHAnsi" w:cstheme="minorHAnsi"/>
        </w:rPr>
        <w:t>.</w:t>
      </w:r>
      <w:r w:rsidR="004A6C76" w:rsidRPr="000C6513">
        <w:rPr>
          <w:rFonts w:asciiTheme="minorHAnsi" w:hAnsiTheme="minorHAnsi" w:cstheme="minorHAnsi"/>
        </w:rPr>
        <w:t xml:space="preserve"> </w:t>
      </w:r>
      <w:r w:rsidR="00DB16B2" w:rsidRPr="000C6513">
        <w:rPr>
          <w:rFonts w:asciiTheme="minorHAnsi" w:hAnsiTheme="minorHAnsi" w:cstheme="minorHAnsi"/>
        </w:rPr>
        <w:t>We have the follo</w:t>
      </w:r>
      <w:r w:rsidR="004A6C76" w:rsidRPr="000C6513">
        <w:rPr>
          <w:rFonts w:asciiTheme="minorHAnsi" w:hAnsiTheme="minorHAnsi" w:cstheme="minorHAnsi"/>
        </w:rPr>
        <w:t>wing proposals:</w:t>
      </w:r>
    </w:p>
    <w:p w14:paraId="3B62E439" w14:textId="24819BB7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2D0A2B">
        <w:rPr>
          <w:rFonts w:asciiTheme="minorHAnsi" w:hAnsiTheme="minorHAnsi" w:cstheme="minorHAnsi"/>
          <w:b/>
          <w:bCs/>
          <w:sz w:val="22"/>
          <w:szCs w:val="22"/>
          <w:u w:val="single"/>
        </w:rPr>
        <w:t>NeedForGaps</w:t>
      </w:r>
    </w:p>
    <w:p w14:paraId="54529F55" w14:textId="50872964" w:rsidR="004234B9" w:rsidRPr="002D0A2B" w:rsidRDefault="004234B9" w:rsidP="00664488">
      <w:pPr>
        <w:jc w:val="both"/>
        <w:rPr>
          <w:rFonts w:asciiTheme="minorHAnsi" w:hAnsiTheme="minorHAnsi" w:cstheme="minorHAnsi"/>
          <w:b/>
          <w:bCs/>
        </w:rPr>
      </w:pPr>
      <w:r w:rsidRPr="002D0A2B">
        <w:rPr>
          <w:rFonts w:asciiTheme="minorHAnsi" w:hAnsiTheme="minorHAnsi" w:cstheme="minorHAnsi"/>
          <w:b/>
          <w:bCs/>
        </w:rPr>
        <w:fldChar w:fldCharType="begin"/>
      </w:r>
      <w:r w:rsidRPr="002D0A2B">
        <w:rPr>
          <w:rFonts w:asciiTheme="minorHAnsi" w:hAnsiTheme="minorHAnsi" w:cstheme="minorHAnsi"/>
          <w:b/>
          <w:bCs/>
        </w:rPr>
        <w:instrText xml:space="preserve"> REF _Ref145762644 \h </w:instrText>
      </w:r>
      <w:r w:rsidR="002D0A2B">
        <w:rPr>
          <w:rFonts w:asciiTheme="minorHAnsi" w:hAnsiTheme="minorHAnsi" w:cstheme="minorHAnsi"/>
          <w:b/>
          <w:bCs/>
        </w:rPr>
        <w:instrText xml:space="preserve"> \* MERGEFORMAT </w:instrText>
      </w:r>
      <w:r w:rsidRPr="002D0A2B">
        <w:rPr>
          <w:rFonts w:asciiTheme="minorHAnsi" w:hAnsiTheme="minorHAnsi" w:cstheme="minorHAnsi"/>
          <w:b/>
          <w:bCs/>
        </w:rPr>
      </w:r>
      <w:r w:rsidRPr="002D0A2B">
        <w:rPr>
          <w:rFonts w:asciiTheme="minorHAnsi" w:hAnsiTheme="minorHAnsi" w:cstheme="minorHAnsi"/>
          <w:b/>
          <w:bCs/>
        </w:rPr>
        <w:fldChar w:fldCharType="separate"/>
      </w:r>
      <w:r w:rsidR="00AA591C" w:rsidRPr="00AA591C">
        <w:rPr>
          <w:b/>
          <w:bCs/>
        </w:rPr>
        <w:t xml:space="preserve">Proposal </w:t>
      </w:r>
      <w:r w:rsidR="00AA591C" w:rsidRPr="00AA591C">
        <w:rPr>
          <w:b/>
          <w:bCs/>
          <w:noProof/>
        </w:rPr>
        <w:t>1</w:t>
      </w:r>
      <w:r w:rsidR="00AA591C" w:rsidRPr="00AA591C">
        <w:rPr>
          <w:b/>
          <w:bCs/>
        </w:rPr>
        <w:t xml:space="preserve">: RAN4 to define NeedForGaps test cases to verify both </w:t>
      </w:r>
      <w:r w:rsidR="00AA591C" w:rsidRPr="00AA591C">
        <w:rPr>
          <w:rFonts w:eastAsiaTheme="minorEastAsia"/>
          <w:b/>
          <w:bCs/>
          <w:lang w:val="en-US" w:eastAsia="zh-CN"/>
        </w:rPr>
        <w:t>scenarios when UE reports to support ‘no gap no interruption’ and ‘no gap with interruption’ in different bands.</w:t>
      </w:r>
      <w:r w:rsidRPr="002D0A2B">
        <w:rPr>
          <w:rFonts w:asciiTheme="minorHAnsi" w:hAnsiTheme="minorHAnsi" w:cstheme="minorHAnsi"/>
          <w:b/>
          <w:bCs/>
        </w:rPr>
        <w:fldChar w:fldCharType="end"/>
      </w:r>
    </w:p>
    <w:p w14:paraId="00750FF3" w14:textId="5535A2BF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_Ref145762648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2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 both MG configured and not configured scenarios</w:t>
      </w:r>
      <w:r w:rsidR="00AA591C">
        <w:rPr>
          <w:rFonts w:eastAsiaTheme="minorEastAsia"/>
          <w:b/>
          <w:lang w:val="en-US" w:eastAsia="zh-CN"/>
        </w:rPr>
        <w:t xml:space="preserve"> for NeedForGaps.</w:t>
      </w:r>
      <w:r>
        <w:rPr>
          <w:rFonts w:asciiTheme="minorHAnsi" w:hAnsiTheme="minorHAnsi" w:cstheme="minorHAnsi"/>
        </w:rPr>
        <w:fldChar w:fldCharType="end"/>
      </w:r>
    </w:p>
    <w:p w14:paraId="6A863857" w14:textId="43167272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_Ref145762651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3</w:t>
      </w:r>
      <w:r w:rsidR="00AA591C" w:rsidRPr="00C20FE9">
        <w:rPr>
          <w:rFonts w:eastAsiaTheme="minorEastAsia"/>
          <w:b/>
          <w:lang w:val="en-US" w:eastAsia="zh-CN"/>
        </w:rPr>
        <w:t>: RAN4 to define separate test cases for</w:t>
      </w:r>
      <w:r w:rsidR="00AA591C">
        <w:rPr>
          <w:rFonts w:eastAsiaTheme="minorEastAsia"/>
          <w:b/>
          <w:lang w:val="en-US" w:eastAsia="zh-CN"/>
        </w:rPr>
        <w:t xml:space="preserve"> single </w:t>
      </w:r>
      <w:r w:rsidR="00AA591C" w:rsidRPr="00E15CAA">
        <w:rPr>
          <w:rFonts w:eastAsiaTheme="minorEastAsia"/>
          <w:b/>
          <w:lang w:val="en-US" w:eastAsia="zh-CN"/>
        </w:rPr>
        <w:t>frequency layer and multiple frequency layers scenarios</w:t>
      </w:r>
      <w:r w:rsidR="00AA591C">
        <w:rPr>
          <w:rFonts w:eastAsiaTheme="minorEastAsia"/>
          <w:b/>
          <w:lang w:val="en-US" w:eastAsia="zh-CN"/>
        </w:rPr>
        <w:t xml:space="preserve"> for NeedForGaps</w:t>
      </w:r>
      <w:r w:rsidR="00AA591C">
        <w:rPr>
          <w:rFonts w:eastAsia="PMingLiU"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04EFEF0D" w14:textId="77182BF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_Ref145762656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4</w:t>
      </w:r>
      <w:r w:rsidR="00AA591C" w:rsidRPr="00C20FE9">
        <w:rPr>
          <w:rFonts w:eastAsiaTheme="minorEastAsia"/>
          <w:b/>
          <w:lang w:val="en-US" w:eastAsia="zh-CN"/>
        </w:rPr>
        <w:t xml:space="preserve">: RAN4 to define separate </w:t>
      </w:r>
      <w:r w:rsidR="00AA591C">
        <w:rPr>
          <w:rFonts w:eastAsiaTheme="minorEastAsia"/>
          <w:b/>
          <w:lang w:val="en-US" w:eastAsia="zh-CN"/>
        </w:rPr>
        <w:t xml:space="preserve">NeedForGaps </w:t>
      </w:r>
      <w:r w:rsidR="00AA591C" w:rsidRPr="00C20FE9">
        <w:rPr>
          <w:rFonts w:eastAsiaTheme="minorEastAsia"/>
          <w:b/>
          <w:lang w:val="en-US" w:eastAsia="zh-CN"/>
        </w:rPr>
        <w:t>test cases for</w:t>
      </w:r>
      <w:r w:rsidR="00AA591C">
        <w:rPr>
          <w:rFonts w:eastAsiaTheme="minorEastAsia"/>
          <w:b/>
          <w:lang w:val="en-US" w:eastAsia="zh-CN"/>
        </w:rPr>
        <w:t xml:space="preserve"> different </w:t>
      </w:r>
      <w:r w:rsidR="00AA591C" w:rsidRPr="00264646">
        <w:rPr>
          <w:rFonts w:eastAsiaTheme="minorEastAsia"/>
          <w:b/>
          <w:lang w:val="en-US" w:eastAsia="zh-CN"/>
        </w:rPr>
        <w:t>Tcycle configuration</w:t>
      </w:r>
      <w:r w:rsidR="00AA591C">
        <w:rPr>
          <w:rFonts w:eastAsiaTheme="minorEastAsia"/>
          <w:b/>
          <w:lang w:val="en-US" w:eastAsia="zh-CN"/>
        </w:rPr>
        <w:t xml:space="preserve"> including the following cases:</w:t>
      </w:r>
      <w:r>
        <w:rPr>
          <w:rFonts w:asciiTheme="minorHAnsi" w:hAnsiTheme="minorHAnsi" w:cstheme="minorHAnsi"/>
        </w:rPr>
        <w:fldChar w:fldCharType="end"/>
      </w:r>
    </w:p>
    <w:p w14:paraId="16794EE8" w14:textId="1FB7EF5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_Ref145762659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5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total interruption ratio and measurement period in the same test case for NeedForGaps.</w:t>
      </w:r>
      <w:r>
        <w:rPr>
          <w:rFonts w:asciiTheme="minorHAnsi" w:hAnsiTheme="minorHAnsi" w:cstheme="minorHAnsi"/>
        </w:rPr>
        <w:fldChar w:fldCharType="end"/>
      </w:r>
    </w:p>
    <w:p w14:paraId="5E120BCB" w14:textId="4AA2782C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_Ref145762662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6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cases for</w:t>
      </w:r>
      <w:r w:rsidR="00AA591C">
        <w:rPr>
          <w:rFonts w:eastAsiaTheme="minorEastAsia"/>
          <w:b/>
          <w:lang w:val="en-US" w:eastAsia="zh-CN"/>
        </w:rPr>
        <w:t xml:space="preserve"> non-DRX and DRX scenarios in NeedForGaps.</w:t>
      </w:r>
      <w:r>
        <w:rPr>
          <w:rFonts w:asciiTheme="minorHAnsi" w:hAnsiTheme="minorHAnsi" w:cstheme="minorHAnsi"/>
        </w:rPr>
        <w:fldChar w:fldCharType="end"/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295C56B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8D78AC" w14:textId="0161FB2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5B5BB0" w14:textId="0DD0CD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5D95CDC" w14:textId="068B7E9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CC2961" w14:textId="4EEA4D1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60782F2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767FDE" w14:textId="3598FE2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145100" w14:textId="34D18D3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C657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1E0CA61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664C49F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7BDAC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628987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5115C5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7FBF2BE" w14:textId="4B434B5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FAD847E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EC0D1B4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7639D10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</w:t>
            </w:r>
            <w:proofErr w:type="gramStart"/>
            <w:r>
              <w:rPr>
                <w:sz w:val="16"/>
                <w:szCs w:val="16"/>
                <w:lang w:eastAsia="zh-CN"/>
              </w:rPr>
              <w:t>band</w:t>
            </w:r>
            <w:proofErr w:type="gramEnd"/>
          </w:p>
          <w:p w14:paraId="178B924C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7F443601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8259" w14:textId="5CBC91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8897" w14:textId="4D01289D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FR1</w:t>
            </w:r>
            <w:r>
              <w:rPr>
                <w:sz w:val="16"/>
                <w:szCs w:val="16"/>
                <w:lang w:eastAsia="zh-CN"/>
              </w:rPr>
              <w:t xml:space="preserve">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FAE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0B1791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137EF15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07FCB6B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04F9B7B0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B08996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13F2D7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6925C8EF" w14:textId="66356E1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F4E5F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Intra-frequency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58EE6096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Single layer interruption ratio requirement is met, and</w:t>
            </w:r>
          </w:p>
          <w:p w14:paraId="6DD77F86" w14:textId="4BFC3EAC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B7508E" w:rsidRPr="00262810" w14:paraId="04D97B48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D8CE27" w14:textId="57DC798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669AFDE" w14:textId="621D5403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751C9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7B9EAC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227045F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83993C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63E76B8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015B8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349F51CC" w14:textId="1C50C38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4E52D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66CE091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F6FF366" w14:textId="093F3CD4" w:rsidR="00B7508E" w:rsidRPr="00262810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for multiple layers requirement is met based on UE reporting ‘no gap no interruption’ or ‘no gap with interruption’ in a band</w:t>
            </w:r>
          </w:p>
        </w:tc>
      </w:tr>
      <w:tr w:rsidR="00B7508E" w:rsidRPr="00173458" w14:paraId="0011D604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B29F0" w14:textId="4B87B63F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4992F" w14:textId="0871AD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FR1</w:t>
            </w:r>
            <w:r>
              <w:rPr>
                <w:sz w:val="16"/>
                <w:szCs w:val="16"/>
                <w:lang w:eastAsia="zh-CN"/>
              </w:rPr>
              <w:t xml:space="preserve">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A83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E02ED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</w:p>
          <w:p w14:paraId="414E8484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C3E8AC6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065ED1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80ms</w:t>
            </w:r>
          </w:p>
          <w:p w14:paraId="7E953A6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3DEE92A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76B08EA9" w14:textId="047C053B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ED83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ra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2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78CAB3A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cell search</w:t>
            </w:r>
            <w:r>
              <w:rPr>
                <w:sz w:val="16"/>
                <w:szCs w:val="16"/>
                <w:lang w:eastAsia="zh-CN"/>
              </w:rPr>
              <w:t>/measurement</w:t>
            </w:r>
            <w:r w:rsidRPr="00173458">
              <w:rPr>
                <w:sz w:val="16"/>
                <w:szCs w:val="16"/>
                <w:lang w:eastAsia="zh-CN"/>
              </w:rPr>
              <w:t xml:space="preserve"> delay for </w:t>
            </w:r>
            <w:r>
              <w:rPr>
                <w:sz w:val="16"/>
                <w:szCs w:val="16"/>
                <w:lang w:eastAsia="zh-CN"/>
              </w:rPr>
              <w:t>Cell 3</w:t>
            </w:r>
            <w:r w:rsidRPr="00173458">
              <w:rPr>
                <w:sz w:val="16"/>
                <w:szCs w:val="16"/>
                <w:lang w:eastAsia="zh-CN"/>
              </w:rPr>
              <w:t xml:space="preserve"> is met, and</w:t>
            </w:r>
          </w:p>
          <w:p w14:paraId="07D48C2A" w14:textId="135BBBB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outside MG</w:t>
            </w:r>
          </w:p>
        </w:tc>
      </w:tr>
      <w:tr w:rsidR="00B7508E" w:rsidRPr="00173458" w14:paraId="2DDC40BE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181E" w14:textId="5413962C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5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6075F" w14:textId="388B730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intra-frequency in FR</w:t>
            </w:r>
            <w:r>
              <w:rPr>
                <w:sz w:val="16"/>
                <w:szCs w:val="16"/>
                <w:lang w:eastAsia="zh-CN"/>
              </w:rPr>
              <w:t>2 without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3C46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53FF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567BDD8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68EF774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160ms</w:t>
            </w:r>
          </w:p>
          <w:p w14:paraId="45C1130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1B03BAA7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D730CA2" w14:textId="791C5A9A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7E90" w14:textId="7CF47BE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1</w:t>
            </w:r>
          </w:p>
        </w:tc>
      </w:tr>
      <w:tr w:rsidR="00B7508E" w:rsidRPr="00173458" w14:paraId="7B4D5F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781C" w14:textId="5FBA2429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8C820" w14:textId="368010D2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without MG with DRX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2A49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24804D8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92B21B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AWGN</w:t>
            </w:r>
          </w:p>
          <w:p w14:paraId="36BA2681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DRX: 320ms</w:t>
            </w:r>
          </w:p>
          <w:p w14:paraId="1E63EA59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40ms</w:t>
            </w:r>
          </w:p>
          <w:p w14:paraId="7A2216BE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08CF82FE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66015DB9" w14:textId="1BE10971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5626A" w14:textId="19FB0F9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3</w:t>
            </w:r>
          </w:p>
        </w:tc>
      </w:tr>
      <w:tr w:rsidR="00B7508E" w:rsidRPr="00173458" w14:paraId="571DDC09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3D700" w14:textId="0B1EF604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C0938" w14:textId="085CE818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Event triggered reporting test on int</w:t>
            </w:r>
            <w:r>
              <w:rPr>
                <w:sz w:val="16"/>
                <w:szCs w:val="16"/>
                <w:lang w:eastAsia="zh-CN"/>
              </w:rPr>
              <w:t>er</w:t>
            </w:r>
            <w:r w:rsidRPr="00173458">
              <w:rPr>
                <w:sz w:val="16"/>
                <w:szCs w:val="16"/>
                <w:lang w:eastAsia="zh-CN"/>
              </w:rPr>
              <w:t>-frequency in FR</w:t>
            </w:r>
            <w:r>
              <w:rPr>
                <w:sz w:val="16"/>
                <w:szCs w:val="16"/>
                <w:lang w:eastAsia="zh-CN"/>
              </w:rPr>
              <w:t>2 with MG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062A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</w:t>
            </w:r>
            <w:r w:rsidRPr="00173458">
              <w:rPr>
                <w:sz w:val="16"/>
                <w:szCs w:val="16"/>
                <w:lang w:eastAsia="zh-CN"/>
              </w:rPr>
              <w:t>and unknown inter-frequency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32D4D5AA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Both 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2A15BB6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1EC3B77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2: 80ms</w:t>
            </w:r>
          </w:p>
          <w:p w14:paraId="5562F20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 for cell 3: 160ms</w:t>
            </w:r>
          </w:p>
          <w:p w14:paraId="4FECCD0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MG pattern: </w:t>
            </w:r>
            <w:r w:rsidRPr="002A31BC">
              <w:rPr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1</w:t>
            </w:r>
            <w:r w:rsidRPr="002A31BC">
              <w:rPr>
                <w:sz w:val="16"/>
                <w:szCs w:val="16"/>
                <w:lang w:eastAsia="zh-CN"/>
              </w:rPr>
              <w:t xml:space="preserve"> per-UE gap and #</w:t>
            </w:r>
            <w:r>
              <w:rPr>
                <w:sz w:val="16"/>
                <w:szCs w:val="16"/>
                <w:lang w:eastAsia="zh-CN"/>
              </w:rPr>
              <w:t>19</w:t>
            </w:r>
            <w:r w:rsidRPr="002A31BC">
              <w:rPr>
                <w:sz w:val="16"/>
                <w:szCs w:val="16"/>
                <w:lang w:eastAsia="zh-CN"/>
              </w:rPr>
              <w:t xml:space="preserve"> per-FR gap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  <w:p w14:paraId="4A82DD3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SSB w/o SBI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reporting</w:t>
            </w:r>
            <w:proofErr w:type="gramEnd"/>
          </w:p>
          <w:p w14:paraId="07F4B5B5" w14:textId="196C4B23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Data scheduled during the whole test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9E1F" w14:textId="7C85ACF5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test case 4</w:t>
            </w:r>
          </w:p>
        </w:tc>
      </w:tr>
    </w:tbl>
    <w:p w14:paraId="2DA39F95" w14:textId="77777777" w:rsidR="002D0A2B" w:rsidRDefault="002D0A2B" w:rsidP="00664488">
      <w:pPr>
        <w:jc w:val="both"/>
        <w:rPr>
          <w:rFonts w:asciiTheme="minorHAnsi" w:hAnsiTheme="minorHAnsi" w:cstheme="minorHAnsi"/>
        </w:rPr>
      </w:pPr>
    </w:p>
    <w:p w14:paraId="6C7C3412" w14:textId="0C1CFD08" w:rsidR="002D0A2B" w:rsidRPr="002D0A2B" w:rsidRDefault="002D0A2B" w:rsidP="00664488">
      <w:pPr>
        <w:jc w:val="both"/>
        <w:rPr>
          <w:rFonts w:asciiTheme="minorHAnsi" w:hAnsiTheme="minorHAnsi" w:cstheme="minorHAnsi"/>
          <w:b/>
          <w:bCs/>
          <w:u w:val="single"/>
        </w:rPr>
      </w:pPr>
      <w:r w:rsidRPr="002D0A2B">
        <w:rPr>
          <w:rFonts w:asciiTheme="minorHAnsi" w:hAnsiTheme="minorHAnsi" w:cstheme="minorHAnsi"/>
          <w:b/>
          <w:bCs/>
          <w:u w:val="single"/>
        </w:rPr>
        <w:t>Inter-RAT measurement without gaps</w:t>
      </w:r>
    </w:p>
    <w:p w14:paraId="19B57824" w14:textId="7B385241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_Ref145762667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7</w:t>
      </w:r>
      <w:r w:rsidR="00AA591C" w:rsidRPr="00625787">
        <w:rPr>
          <w:rFonts w:eastAsiaTheme="minorEastAsia"/>
          <w:b/>
          <w:lang w:val="en-US" w:eastAsia="zh-CN"/>
        </w:rPr>
        <w:t>: RAN4 not to define test case for case a-1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76EB4643" w14:textId="13303BD0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_Ref145762670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625787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8</w:t>
      </w:r>
      <w:r w:rsidR="00AA591C" w:rsidRPr="00625787">
        <w:rPr>
          <w:rFonts w:eastAsiaTheme="minorEastAsia"/>
          <w:b/>
          <w:lang w:val="en-US" w:eastAsia="zh-CN"/>
        </w:rPr>
        <w:t>: RAN4 to define separate test cases for case b-1 and b-2 in inter-RAT measurement without gap.</w:t>
      </w:r>
      <w:r>
        <w:rPr>
          <w:rFonts w:asciiTheme="minorHAnsi" w:hAnsiTheme="minorHAnsi" w:cstheme="minorHAnsi"/>
        </w:rPr>
        <w:fldChar w:fldCharType="end"/>
      </w:r>
    </w:p>
    <w:p w14:paraId="6DA66564" w14:textId="2564AEB5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_Ref145762673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9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verify measurement period with no interruption together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2EDC0BF6" w14:textId="36A4D964" w:rsidR="004234B9" w:rsidRDefault="004234B9" w:rsidP="0066448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REF _Ref145762677 \h </w:instrText>
      </w:r>
      <w:r>
        <w:rPr>
          <w:rFonts w:asciiTheme="minorHAnsi" w:hAnsiTheme="minorHAnsi" w:cstheme="minorHAnsi"/>
        </w:rPr>
      </w:r>
      <w:r>
        <w:rPr>
          <w:rFonts w:asciiTheme="minorHAnsi" w:hAnsiTheme="minorHAnsi" w:cstheme="minorHAnsi"/>
        </w:rPr>
        <w:fldChar w:fldCharType="separate"/>
      </w:r>
      <w:r w:rsidR="00AA591C" w:rsidRPr="00C20FE9">
        <w:rPr>
          <w:rFonts w:eastAsiaTheme="minorEastAsia"/>
          <w:b/>
          <w:lang w:val="en-US" w:eastAsia="zh-CN"/>
        </w:rPr>
        <w:t xml:space="preserve">Proposal </w:t>
      </w:r>
      <w:r w:rsidR="00AA591C">
        <w:rPr>
          <w:rFonts w:eastAsiaTheme="minorEastAsia"/>
          <w:b/>
          <w:noProof/>
          <w:lang w:val="en-US" w:eastAsia="zh-CN"/>
        </w:rPr>
        <w:t>10</w:t>
      </w:r>
      <w:r w:rsidR="00AA591C" w:rsidRPr="00C20FE9">
        <w:rPr>
          <w:rFonts w:eastAsiaTheme="minorEastAsia"/>
          <w:b/>
          <w:lang w:val="en-US" w:eastAsia="zh-CN"/>
        </w:rPr>
        <w:t>: RAN4 to</w:t>
      </w:r>
      <w:r w:rsidR="00AA591C">
        <w:rPr>
          <w:rFonts w:eastAsiaTheme="minorEastAsia"/>
          <w:b/>
          <w:lang w:val="en-US" w:eastAsia="zh-CN"/>
        </w:rPr>
        <w:t xml:space="preserve"> </w:t>
      </w:r>
      <w:r w:rsidR="00AA591C" w:rsidRPr="00C20FE9">
        <w:rPr>
          <w:rFonts w:eastAsiaTheme="minorEastAsia"/>
          <w:b/>
          <w:lang w:val="en-US" w:eastAsia="zh-CN"/>
        </w:rPr>
        <w:t>define separate test case</w:t>
      </w:r>
      <w:r w:rsidR="00AA591C">
        <w:rPr>
          <w:rFonts w:eastAsiaTheme="minorEastAsia"/>
          <w:b/>
          <w:lang w:val="en-US" w:eastAsia="zh-CN"/>
        </w:rPr>
        <w:t xml:space="preserve">s to verify the collision between EMW and NR measurement </w:t>
      </w:r>
      <w:r w:rsidR="00AA591C" w:rsidRPr="00625787">
        <w:rPr>
          <w:rFonts w:eastAsiaTheme="minorEastAsia"/>
          <w:b/>
          <w:lang w:val="en-US" w:eastAsia="zh-CN"/>
        </w:rPr>
        <w:t>in inter-RAT measurement without gap</w:t>
      </w:r>
      <w:r w:rsidR="00AA591C">
        <w:rPr>
          <w:rFonts w:eastAsiaTheme="minorEastAsia"/>
          <w:b/>
          <w:lang w:val="en-US" w:eastAsia="zh-CN"/>
        </w:rPr>
        <w:t>.</w:t>
      </w:r>
      <w:r>
        <w:rPr>
          <w:rFonts w:asciiTheme="minorHAnsi" w:hAnsiTheme="minorHAnsi" w:cstheme="minorHAnsi"/>
        </w:rPr>
        <w:fldChar w:fldCharType="end"/>
      </w:r>
    </w:p>
    <w:p w14:paraId="59E37667" w14:textId="77777777" w:rsidR="002D0A2B" w:rsidRPr="00017D8B" w:rsidRDefault="002D0A2B" w:rsidP="002D0A2B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-1: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6E41A1ED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4240E3" w14:textId="29A3666B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6BFF46B" w14:textId="2A58787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0904C" w14:textId="25DC94DF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F7CB53B" w14:textId="54E50EC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:rsidRPr="00173458" w14:paraId="4800E9DC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EDE6EC" w14:textId="77983629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C0E63E" w14:textId="554B9136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03BC19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 w14:paraId="6453BF3B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 in FR1</w:t>
            </w:r>
            <w:r>
              <w:rPr>
                <w:sz w:val="16"/>
                <w:szCs w:val="16"/>
                <w:lang w:eastAsia="zh-CN"/>
              </w:rPr>
              <w:t>, F2 in LTE</w:t>
            </w:r>
          </w:p>
          <w:p w14:paraId="7BDC2475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76F8E2C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1DADF698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6ms,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5D9D91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016955B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384D6DBA" w14:textId="41092C16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7ED181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7DC21653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19DF648B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10AC95F1" w14:textId="77777777" w:rsidR="00B7508E" w:rsidRPr="00173458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eastAsia="zh-CN"/>
              </w:rPr>
            </w:pPr>
          </w:p>
        </w:tc>
      </w:tr>
      <w:tr w:rsidR="00B7508E" w:rsidRPr="00173458" w14:paraId="00996977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764F" w14:textId="499831A5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FA949" w14:textId="41B5CEA7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76AE7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43CCD318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>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3CB1BE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41F9709D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80ms</w:t>
            </w:r>
          </w:p>
          <w:p w14:paraId="196203C4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2ms</w:t>
            </w:r>
            <w:proofErr w:type="gramEnd"/>
          </w:p>
          <w:p w14:paraId="603729AD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3F46C9E2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4F0E4F0A" w14:textId="19BBBC7E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257C1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 xml:space="preserve">,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754D5316" w14:textId="77777777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 behaviour when EMW collides with SMTC, and</w:t>
            </w:r>
          </w:p>
          <w:p w14:paraId="32797A3D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2BFF6A2F" w14:textId="79534AC0" w:rsidR="00B7508E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Scheduling restriction within EMW depends on UE capability</w:t>
            </w:r>
          </w:p>
        </w:tc>
      </w:tr>
      <w:tr w:rsidR="00B7508E" w:rsidRPr="00173458" w14:paraId="33A5F535" w14:textId="77777777" w:rsidTr="00A20E5B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FAC49" w14:textId="230D6888" w:rsidR="00B7508E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12CE3" w14:textId="628DBADE" w:rsidR="00B7508E" w:rsidRPr="00173458" w:rsidRDefault="00B7508E" w:rsidP="00B750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94D70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7D2C74DC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2D8C1E73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378E56F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0006D45B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210D5272" w14:textId="77777777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1720996A" w14:textId="77777777" w:rsidR="00B7508E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0320DC73" w14:textId="58AA28E2" w:rsidR="00B7508E" w:rsidRPr="00173458" w:rsidRDefault="00B7508E" w:rsidP="00B7508E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5AD8" w14:textId="77777777" w:rsidR="00B7508E" w:rsidRPr="00173458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Verify UE behaviour when UE supports </w:t>
            </w:r>
            <w:r w:rsidRPr="00DA5AF9">
              <w:rPr>
                <w:sz w:val="16"/>
                <w:szCs w:val="16"/>
                <w:lang w:eastAsia="zh-CN"/>
              </w:rPr>
              <w:t>NeedForNCSG-InfoEUTRA-r17 capability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173458">
              <w:rPr>
                <w:sz w:val="16"/>
                <w:szCs w:val="16"/>
                <w:lang w:eastAsia="zh-CN"/>
              </w:rPr>
              <w:t xml:space="preserve"> and</w:t>
            </w:r>
          </w:p>
          <w:p w14:paraId="037CC3CC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interruption is expected, and</w:t>
            </w:r>
          </w:p>
          <w:p w14:paraId="64702CD8" w14:textId="77777777" w:rsidR="00B7508E" w:rsidRPr="00246EEC" w:rsidRDefault="00B7508E" w:rsidP="00B7508E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Scheduling restriction within EMW depends on UE </w:t>
            </w:r>
            <w:proofErr w:type="gramStart"/>
            <w:r>
              <w:rPr>
                <w:sz w:val="16"/>
                <w:szCs w:val="16"/>
                <w:lang w:eastAsia="zh-CN"/>
              </w:rPr>
              <w:t>capability</w:t>
            </w:r>
            <w:proofErr w:type="gramEnd"/>
          </w:p>
          <w:p w14:paraId="00F0DEF4" w14:textId="77777777" w:rsidR="00B7508E" w:rsidRDefault="00B7508E" w:rsidP="00B7508E">
            <w:pPr>
              <w:pStyle w:val="ListParagraph"/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</w:p>
        </w:tc>
      </w:tr>
    </w:tbl>
    <w:p w14:paraId="00BCBF6F" w14:textId="77777777" w:rsidR="002D0A2B" w:rsidRPr="001767B3" w:rsidRDefault="002D0A2B" w:rsidP="002D0A2B">
      <w:pPr>
        <w:rPr>
          <w:rFonts w:eastAsiaTheme="minorEastAsia"/>
          <w:lang w:eastAsia="zh-CN"/>
        </w:rPr>
      </w:pPr>
    </w:p>
    <w:p w14:paraId="0CA1FCD5" w14:textId="77777777" w:rsidR="00B7508E" w:rsidRDefault="002D0A2B" w:rsidP="00B7508E">
      <w:pPr>
        <w:rPr>
          <w:rFonts w:eastAsiaTheme="minorEastAsia"/>
          <w:b/>
          <w:bCs/>
          <w:u w:val="single"/>
          <w:lang w:val="en-US" w:eastAsia="zh-CN"/>
        </w:rPr>
      </w:pPr>
      <w:r w:rsidRPr="00017D8B">
        <w:rPr>
          <w:rFonts w:eastAsiaTheme="minorEastAsia"/>
          <w:b/>
          <w:bCs/>
          <w:u w:val="single"/>
          <w:lang w:val="en-US" w:eastAsia="zh-CN"/>
        </w:rPr>
        <w:t xml:space="preserve">Case </w:t>
      </w:r>
      <w:r>
        <w:rPr>
          <w:rFonts w:eastAsiaTheme="minorEastAsia"/>
          <w:b/>
          <w:bCs/>
          <w:u w:val="single"/>
          <w:lang w:val="en-US" w:eastAsia="zh-CN"/>
        </w:rPr>
        <w:t>b</w:t>
      </w:r>
      <w:r w:rsidRPr="00017D8B">
        <w:rPr>
          <w:rFonts w:eastAsiaTheme="minorEastAsia"/>
          <w:b/>
          <w:bCs/>
          <w:u w:val="single"/>
          <w:lang w:val="en-US" w:eastAsia="zh-CN"/>
        </w:rPr>
        <w:t>-</w:t>
      </w:r>
      <w:r>
        <w:rPr>
          <w:rFonts w:eastAsiaTheme="minorEastAsia"/>
          <w:b/>
          <w:bCs/>
          <w:u w:val="single"/>
          <w:lang w:val="en-US" w:eastAsia="zh-CN"/>
        </w:rPr>
        <w:t>2</w:t>
      </w:r>
      <w:r w:rsidRPr="00017D8B">
        <w:rPr>
          <w:rFonts w:eastAsiaTheme="minorEastAsia"/>
          <w:b/>
          <w:bCs/>
          <w:u w:val="single"/>
          <w:lang w:val="en-US" w:eastAsia="zh-CN"/>
        </w:rPr>
        <w:t>:</w:t>
      </w:r>
    </w:p>
    <w:tbl>
      <w:tblPr>
        <w:tblW w:w="0" w:type="auto"/>
        <w:tblInd w:w="-90" w:type="dxa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"/>
        <w:gridCol w:w="2177"/>
        <w:gridCol w:w="3661"/>
        <w:gridCol w:w="3173"/>
      </w:tblGrid>
      <w:tr w:rsidR="00B7508E" w:rsidRPr="00173458" w14:paraId="17E5BA01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6D2F6D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No.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C13D5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case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5B1D2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>Test setup and scenario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7A463F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b/>
                <w:bCs/>
                <w:sz w:val="16"/>
                <w:szCs w:val="16"/>
                <w:lang w:eastAsia="zh-CN"/>
              </w:rPr>
              <w:t xml:space="preserve">Purpose of test </w:t>
            </w:r>
          </w:p>
        </w:tc>
      </w:tr>
      <w:tr w:rsidR="00B7508E" w14:paraId="1167410A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D670B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6F10D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7AAD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652141E5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47E9E28E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2A53ECB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4866F073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30234B9D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51885B9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28CEF32F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17E9" w14:textId="77777777" w:rsidR="00B7508E" w:rsidRPr="00173458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Verify UE behaviour when UE supports inter-RAT measurement without gap</w:t>
            </w:r>
            <w:r w:rsidRPr="00DA5AF9">
              <w:rPr>
                <w:sz w:val="16"/>
                <w:szCs w:val="16"/>
                <w:lang w:eastAsia="zh-CN"/>
              </w:rPr>
              <w:t xml:space="preserve"> capability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73458">
              <w:rPr>
                <w:sz w:val="16"/>
                <w:szCs w:val="16"/>
                <w:lang w:eastAsia="zh-CN"/>
              </w:rPr>
              <w:t>and</w:t>
            </w:r>
          </w:p>
          <w:p w14:paraId="03260437" w14:textId="77777777" w:rsidR="00B7508E" w:rsidRPr="00246EEC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total interruption ratio requirement is met, and</w:t>
            </w:r>
          </w:p>
          <w:p w14:paraId="647C58CB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246EEC">
              <w:rPr>
                <w:sz w:val="16"/>
                <w:szCs w:val="16"/>
                <w:lang w:eastAsia="zh-CN"/>
              </w:rPr>
              <w:t xml:space="preserve">UE will </w:t>
            </w:r>
            <w:r w:rsidRPr="00173458">
              <w:rPr>
                <w:sz w:val="16"/>
                <w:szCs w:val="16"/>
                <w:lang w:eastAsia="zh-CN"/>
              </w:rPr>
              <w:t>not cause any interruption</w:t>
            </w:r>
            <w:r>
              <w:rPr>
                <w:sz w:val="16"/>
                <w:szCs w:val="16"/>
                <w:lang w:eastAsia="zh-CN"/>
              </w:rPr>
              <w:t xml:space="preserve"> if reports ‘no gap no interruption’ in intra-frequency band</w:t>
            </w:r>
          </w:p>
        </w:tc>
      </w:tr>
      <w:tr w:rsidR="00B7508E" w14:paraId="625BEA89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6C638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F24EA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FR1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8054A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Pcell (Cell1) on F1 and unknown neighbor cell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1</w:t>
            </w:r>
          </w:p>
          <w:p w14:paraId="128FD176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Cell</w:t>
            </w:r>
            <w:r w:rsidRPr="00173458">
              <w:rPr>
                <w:sz w:val="16"/>
                <w:szCs w:val="16"/>
                <w:lang w:eastAsia="zh-CN"/>
              </w:rPr>
              <w:t>1 in FR1</w:t>
            </w:r>
            <w:r>
              <w:rPr>
                <w:sz w:val="16"/>
                <w:szCs w:val="16"/>
                <w:lang w:eastAsia="zh-CN"/>
              </w:rPr>
              <w:t>, Cell2 in LTE</w:t>
            </w:r>
          </w:p>
          <w:p w14:paraId="32634CCC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2685F90A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7CAFC0AF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2ms,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7D7FE16C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2DF7E326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19D1E679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3763E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  <w:tr w:rsidR="00B7508E" w14:paraId="604E11DD" w14:textId="77777777" w:rsidTr="00A925FC">
        <w:tc>
          <w:tcPr>
            <w:tcW w:w="60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16494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177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87AA" w14:textId="77777777" w:rsidR="00B7508E" w:rsidRPr="00173458" w:rsidRDefault="00B7508E" w:rsidP="00A925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Event triggered reporting test on </w:t>
            </w:r>
            <w:r>
              <w:rPr>
                <w:sz w:val="16"/>
                <w:szCs w:val="16"/>
                <w:lang w:eastAsia="zh-CN"/>
              </w:rPr>
              <w:t>inter-RAT LTE</w:t>
            </w:r>
            <w:r w:rsidRPr="00173458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measurement without MG in FR2</w:t>
            </w:r>
          </w:p>
        </w:tc>
        <w:tc>
          <w:tcPr>
            <w:tcW w:w="36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D4F03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CA with </w:t>
            </w:r>
            <w:r w:rsidRPr="00173458">
              <w:rPr>
                <w:sz w:val="16"/>
                <w:szCs w:val="16"/>
                <w:lang w:eastAsia="zh-CN"/>
              </w:rPr>
              <w:t xml:space="preserve">Pcell (Cell1) on F1 and </w:t>
            </w:r>
            <w:r>
              <w:rPr>
                <w:sz w:val="16"/>
                <w:szCs w:val="16"/>
                <w:lang w:eastAsia="zh-CN"/>
              </w:rPr>
              <w:t>serving cell</w:t>
            </w:r>
            <w:r w:rsidRPr="00173458">
              <w:rPr>
                <w:sz w:val="16"/>
                <w:szCs w:val="16"/>
                <w:lang w:eastAsia="zh-CN"/>
              </w:rPr>
              <w:t xml:space="preserve"> (Cell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 xml:space="preserve">2 and </w:t>
            </w:r>
            <w:r w:rsidRPr="00173458">
              <w:rPr>
                <w:sz w:val="16"/>
                <w:szCs w:val="16"/>
                <w:lang w:eastAsia="zh-CN"/>
              </w:rPr>
              <w:t>unknown neighbor cell (Cell</w:t>
            </w:r>
            <w:r>
              <w:rPr>
                <w:sz w:val="16"/>
                <w:szCs w:val="16"/>
                <w:lang w:eastAsia="zh-CN"/>
              </w:rPr>
              <w:t>3</w:t>
            </w:r>
            <w:r w:rsidRPr="00173458">
              <w:rPr>
                <w:sz w:val="16"/>
                <w:szCs w:val="16"/>
                <w:lang w:eastAsia="zh-CN"/>
              </w:rPr>
              <w:t>) on F</w:t>
            </w:r>
            <w:r>
              <w:rPr>
                <w:sz w:val="16"/>
                <w:szCs w:val="16"/>
                <w:lang w:eastAsia="zh-CN"/>
              </w:rPr>
              <w:t>3</w:t>
            </w:r>
          </w:p>
          <w:p w14:paraId="68BD0027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F1</w:t>
            </w:r>
            <w:r>
              <w:rPr>
                <w:sz w:val="16"/>
                <w:szCs w:val="16"/>
                <w:lang w:eastAsia="zh-CN"/>
              </w:rPr>
              <w:t xml:space="preserve"> in FR2, F2</w:t>
            </w:r>
            <w:r w:rsidRPr="00173458">
              <w:rPr>
                <w:sz w:val="16"/>
                <w:szCs w:val="16"/>
                <w:lang w:eastAsia="zh-CN"/>
              </w:rPr>
              <w:t xml:space="preserve"> in FR1</w:t>
            </w:r>
            <w:r>
              <w:rPr>
                <w:sz w:val="16"/>
                <w:szCs w:val="16"/>
                <w:lang w:eastAsia="zh-CN"/>
              </w:rPr>
              <w:t>, F3 in LTE</w:t>
            </w:r>
          </w:p>
          <w:p w14:paraId="35BBBEBF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>non-DRX, AWGN</w:t>
            </w:r>
          </w:p>
          <w:p w14:paraId="7E917269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SMTC: 40ms</w:t>
            </w:r>
          </w:p>
          <w:p w14:paraId="2CDF1BDC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EMW pattern: measurement length 5ms, measurement period 40ms, offset </w:t>
            </w:r>
            <w:proofErr w:type="gramStart"/>
            <w:r>
              <w:rPr>
                <w:sz w:val="16"/>
                <w:szCs w:val="16"/>
                <w:lang w:eastAsia="zh-CN"/>
              </w:rPr>
              <w:t>10ms</w:t>
            </w:r>
            <w:proofErr w:type="gramEnd"/>
          </w:p>
          <w:p w14:paraId="063C8830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RS to measure: </w:t>
            </w:r>
            <w:proofErr w:type="gramStart"/>
            <w:r>
              <w:rPr>
                <w:sz w:val="16"/>
                <w:szCs w:val="16"/>
                <w:lang w:eastAsia="zh-CN"/>
              </w:rPr>
              <w:t>CRS</w:t>
            </w:r>
            <w:proofErr w:type="gramEnd"/>
          </w:p>
          <w:p w14:paraId="5B4154EE" w14:textId="77777777" w:rsidR="00B7508E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 w:rsidRPr="00173458">
              <w:rPr>
                <w:sz w:val="16"/>
                <w:szCs w:val="16"/>
                <w:lang w:eastAsia="zh-CN"/>
              </w:rPr>
              <w:t xml:space="preserve">Data scheduled during the whole </w:t>
            </w:r>
            <w:proofErr w:type="gramStart"/>
            <w:r w:rsidRPr="00173458">
              <w:rPr>
                <w:sz w:val="16"/>
                <w:szCs w:val="16"/>
                <w:lang w:eastAsia="zh-CN"/>
              </w:rPr>
              <w:t>test</w:t>
            </w:r>
            <w:proofErr w:type="gramEnd"/>
          </w:p>
          <w:p w14:paraId="746410D7" w14:textId="77777777" w:rsidR="00B7508E" w:rsidRPr="00173458" w:rsidRDefault="00B7508E" w:rsidP="00A925FC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 MG configuration</w:t>
            </w:r>
          </w:p>
        </w:tc>
        <w:tc>
          <w:tcPr>
            <w:tcW w:w="3173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6F4E7" w14:textId="77777777" w:rsidR="00B7508E" w:rsidRDefault="00B7508E" w:rsidP="00A925FC">
            <w:pPr>
              <w:pStyle w:val="ListParagraph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Same as case 1</w:t>
            </w:r>
          </w:p>
        </w:tc>
      </w:tr>
    </w:tbl>
    <w:p w14:paraId="1F8F9385" w14:textId="1425E3D4" w:rsidR="002D0A2B" w:rsidRDefault="00B7508E" w:rsidP="00B7508E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14:paraId="30C52610" w14:textId="77777777" w:rsidR="00831B10" w:rsidRDefault="00831B10" w:rsidP="00664488">
      <w:pPr>
        <w:jc w:val="both"/>
        <w:rPr>
          <w:rFonts w:asciiTheme="minorHAnsi" w:hAnsiTheme="minorHAnsi" w:cstheme="minorHAnsi"/>
        </w:rPr>
      </w:pPr>
    </w:p>
    <w:p w14:paraId="109AEBFF" w14:textId="77777777" w:rsidR="00257D92" w:rsidRPr="00ED3955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</w:pPr>
      <w:r w:rsidRPr="00ED3955">
        <w:rPr>
          <w:rFonts w:asciiTheme="minorHAnsi" w:eastAsiaTheme="minorEastAsia" w:hAnsiTheme="minorHAnsi" w:cstheme="minorHAnsi"/>
          <w:b/>
          <w:sz w:val="22"/>
          <w:szCs w:val="22"/>
          <w:lang w:val="en-US" w:eastAsia="zh-TW"/>
        </w:rPr>
        <w:t>Reference</w:t>
      </w:r>
    </w:p>
    <w:p w14:paraId="52369F0F" w14:textId="0F6BF089" w:rsidR="00182B8E" w:rsidRPr="00182B8E" w:rsidRDefault="00182B8E" w:rsidP="00182B8E">
      <w:pPr>
        <w:tabs>
          <w:tab w:val="left" w:pos="1985"/>
        </w:tabs>
        <w:jc w:val="both"/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</w:pPr>
      <w:r w:rsidRPr="00182B8E">
        <w:rPr>
          <w:rFonts w:asciiTheme="minorHAnsi" w:hAnsiTheme="minorHAnsi" w:cstheme="minorHAnsi"/>
          <w:sz w:val="24"/>
          <w:szCs w:val="24"/>
          <w:lang w:eastAsia="zh-TW"/>
        </w:rPr>
        <w:t xml:space="preserve">[1] 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R4-231432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4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, WF on NR MG enhancements (Part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2</w:t>
      </w: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), </w:t>
      </w:r>
      <w:r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Intel</w:t>
      </w:r>
      <w:r w:rsidR="00273164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 xml:space="preserve"> </w:t>
      </w:r>
      <w:r w:rsidR="00273164"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Corporation</w:t>
      </w:r>
    </w:p>
    <w:p w14:paraId="1480DDDD" w14:textId="77777777" w:rsidR="00182B8E" w:rsidRPr="00182B8E" w:rsidRDefault="00182B8E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82B8E">
        <w:rPr>
          <w:rFonts w:asciiTheme="minorHAnsi" w:eastAsiaTheme="minorEastAsia" w:hAnsiTheme="minorHAnsi" w:cstheme="minorHAnsi"/>
          <w:sz w:val="22"/>
          <w:szCs w:val="22"/>
          <w:lang w:val="en-US" w:eastAsia="zh-TW"/>
        </w:rPr>
        <w:t>[2] RP-222337, New WID: Further Enhancements on NR and MR-DC Measurement Gaps and Measurements without Gaps, MediaTek Inc, Intel Corporation</w:t>
      </w:r>
    </w:p>
    <w:p w14:paraId="29A41356" w14:textId="33BF6FF3" w:rsidR="007B770D" w:rsidRPr="00F94608" w:rsidRDefault="007B770D" w:rsidP="00182B8E">
      <w:pPr>
        <w:tabs>
          <w:tab w:val="left" w:pos="1985"/>
        </w:tabs>
        <w:jc w:val="both"/>
        <w:rPr>
          <w:rFonts w:asciiTheme="minorHAnsi" w:hAnsiTheme="minorHAnsi" w:cstheme="minorHAnsi"/>
          <w:sz w:val="22"/>
          <w:szCs w:val="22"/>
        </w:rPr>
      </w:pPr>
    </w:p>
    <w:sectPr w:rsidR="007B770D" w:rsidRPr="00F94608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6EE35" w14:textId="77777777" w:rsidR="000A062D" w:rsidRDefault="000A062D" w:rsidP="008B46F2">
      <w:pPr>
        <w:spacing w:after="0"/>
      </w:pPr>
      <w:r>
        <w:separator/>
      </w:r>
    </w:p>
  </w:endnote>
  <w:endnote w:type="continuationSeparator" w:id="0">
    <w:p w14:paraId="0D03C1D9" w14:textId="77777777" w:rsidR="000A062D" w:rsidRDefault="000A062D" w:rsidP="008B46F2">
      <w:pPr>
        <w:spacing w:after="0"/>
      </w:pPr>
      <w:r>
        <w:continuationSeparator/>
      </w:r>
    </w:p>
  </w:endnote>
  <w:endnote w:type="continuationNotice" w:id="1">
    <w:p w14:paraId="3064A56B" w14:textId="77777777" w:rsidR="000A062D" w:rsidRDefault="000A06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32F5" w14:textId="77777777" w:rsidR="000A062D" w:rsidRDefault="000A062D" w:rsidP="008B46F2">
      <w:pPr>
        <w:spacing w:after="0"/>
      </w:pPr>
      <w:r>
        <w:separator/>
      </w:r>
    </w:p>
  </w:footnote>
  <w:footnote w:type="continuationSeparator" w:id="0">
    <w:p w14:paraId="7F72DE42" w14:textId="77777777" w:rsidR="000A062D" w:rsidRDefault="000A062D" w:rsidP="008B46F2">
      <w:pPr>
        <w:spacing w:after="0"/>
      </w:pPr>
      <w:r>
        <w:continuationSeparator/>
      </w:r>
    </w:p>
  </w:footnote>
  <w:footnote w:type="continuationNotice" w:id="1">
    <w:p w14:paraId="5B162414" w14:textId="77777777" w:rsidR="000A062D" w:rsidRDefault="000A06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A6D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3173A"/>
    <w:multiLevelType w:val="multilevel"/>
    <w:tmpl w:val="75B0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6A3DEE"/>
    <w:multiLevelType w:val="multilevel"/>
    <w:tmpl w:val="1FA41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B24644"/>
    <w:multiLevelType w:val="hybridMultilevel"/>
    <w:tmpl w:val="40EC03E8"/>
    <w:lvl w:ilvl="0" w:tplc="1362D9E8">
      <w:start w:val="3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C816E8"/>
    <w:multiLevelType w:val="multilevel"/>
    <w:tmpl w:val="DBFE2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554EA"/>
    <w:multiLevelType w:val="hybridMultilevel"/>
    <w:tmpl w:val="1D746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 w15:restartNumberingAfterBreak="0">
    <w:nsid w:val="14A24EC4"/>
    <w:multiLevelType w:val="hybridMultilevel"/>
    <w:tmpl w:val="5DA28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6624"/>
    <w:multiLevelType w:val="hybridMultilevel"/>
    <w:tmpl w:val="E852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D6FE7"/>
    <w:multiLevelType w:val="hybridMultilevel"/>
    <w:tmpl w:val="E310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7114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28B6646"/>
    <w:multiLevelType w:val="multilevel"/>
    <w:tmpl w:val="D422C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8335D3E"/>
    <w:multiLevelType w:val="multilevel"/>
    <w:tmpl w:val="D5B07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4321D6"/>
    <w:multiLevelType w:val="multilevel"/>
    <w:tmpl w:val="85F0B2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B384883"/>
    <w:multiLevelType w:val="hybridMultilevel"/>
    <w:tmpl w:val="08445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E0BE6"/>
    <w:multiLevelType w:val="hybridMultilevel"/>
    <w:tmpl w:val="64207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A132D"/>
    <w:multiLevelType w:val="hybridMultilevel"/>
    <w:tmpl w:val="A92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D7363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7221D6E"/>
    <w:multiLevelType w:val="hybridMultilevel"/>
    <w:tmpl w:val="67B63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52ED4"/>
    <w:multiLevelType w:val="hybridMultilevel"/>
    <w:tmpl w:val="667ABAA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35CBB"/>
    <w:multiLevelType w:val="multilevel"/>
    <w:tmpl w:val="696E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4A53D2"/>
    <w:multiLevelType w:val="hybridMultilevel"/>
    <w:tmpl w:val="91562E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92787"/>
    <w:multiLevelType w:val="multilevel"/>
    <w:tmpl w:val="37B481BC"/>
    <w:lvl w:ilvl="0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60B3E7D"/>
    <w:multiLevelType w:val="multilevel"/>
    <w:tmpl w:val="E0E44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CD2B6E"/>
    <w:multiLevelType w:val="hybridMultilevel"/>
    <w:tmpl w:val="AC16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B12F19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D6A36"/>
    <w:multiLevelType w:val="hybridMultilevel"/>
    <w:tmpl w:val="CBCA9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B444C"/>
    <w:multiLevelType w:val="hybridMultilevel"/>
    <w:tmpl w:val="880A5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92480"/>
    <w:multiLevelType w:val="multilevel"/>
    <w:tmpl w:val="EFF65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126847343">
    <w:abstractNumId w:val="6"/>
  </w:num>
  <w:num w:numId="2" w16cid:durableId="311716732">
    <w:abstractNumId w:val="14"/>
  </w:num>
  <w:num w:numId="3" w16cid:durableId="402409392">
    <w:abstractNumId w:val="2"/>
  </w:num>
  <w:num w:numId="4" w16cid:durableId="1126241757">
    <w:abstractNumId w:val="3"/>
  </w:num>
  <w:num w:numId="5" w16cid:durableId="1577937579">
    <w:abstractNumId w:val="12"/>
  </w:num>
  <w:num w:numId="6" w16cid:durableId="868225048">
    <w:abstractNumId w:val="24"/>
  </w:num>
  <w:num w:numId="7" w16cid:durableId="1145854336">
    <w:abstractNumId w:val="8"/>
  </w:num>
  <w:num w:numId="8" w16cid:durableId="59788907">
    <w:abstractNumId w:val="10"/>
  </w:num>
  <w:num w:numId="9" w16cid:durableId="1096056695">
    <w:abstractNumId w:val="20"/>
  </w:num>
  <w:num w:numId="10" w16cid:durableId="1312519601">
    <w:abstractNumId w:val="18"/>
  </w:num>
  <w:num w:numId="11" w16cid:durableId="636372932">
    <w:abstractNumId w:val="11"/>
  </w:num>
  <w:num w:numId="12" w16cid:durableId="1700202440">
    <w:abstractNumId w:val="30"/>
  </w:num>
  <w:num w:numId="13" w16cid:durableId="1796172524">
    <w:abstractNumId w:val="13"/>
  </w:num>
  <w:num w:numId="14" w16cid:durableId="1771508704">
    <w:abstractNumId w:val="1"/>
  </w:num>
  <w:num w:numId="15" w16cid:durableId="2114589302">
    <w:abstractNumId w:val="4"/>
  </w:num>
  <w:num w:numId="16" w16cid:durableId="950627239">
    <w:abstractNumId w:val="7"/>
  </w:num>
  <w:num w:numId="17" w16cid:durableId="156532228">
    <w:abstractNumId w:val="28"/>
  </w:num>
  <w:num w:numId="18" w16cid:durableId="380986510">
    <w:abstractNumId w:val="29"/>
  </w:num>
  <w:num w:numId="19" w16cid:durableId="284504512">
    <w:abstractNumId w:val="16"/>
  </w:num>
  <w:num w:numId="20" w16cid:durableId="1763141476">
    <w:abstractNumId w:val="0"/>
  </w:num>
  <w:num w:numId="21" w16cid:durableId="141316715">
    <w:abstractNumId w:val="19"/>
  </w:num>
  <w:num w:numId="22" w16cid:durableId="1841967737">
    <w:abstractNumId w:val="27"/>
  </w:num>
  <w:num w:numId="23" w16cid:durableId="1295480614">
    <w:abstractNumId w:val="15"/>
  </w:num>
  <w:num w:numId="24" w16cid:durableId="1187675307">
    <w:abstractNumId w:val="21"/>
  </w:num>
  <w:num w:numId="25" w16cid:durableId="1060132772">
    <w:abstractNumId w:val="23"/>
  </w:num>
  <w:num w:numId="26" w16cid:durableId="1109663487">
    <w:abstractNumId w:val="9"/>
  </w:num>
  <w:num w:numId="27" w16cid:durableId="531724698">
    <w:abstractNumId w:val="17"/>
  </w:num>
  <w:num w:numId="28" w16cid:durableId="342052715">
    <w:abstractNumId w:val="25"/>
    <w:lvlOverride w:ilvl="0">
      <w:startOverride w:val="1"/>
    </w:lvlOverride>
  </w:num>
  <w:num w:numId="29" w16cid:durableId="2060350388">
    <w:abstractNumId w:val="22"/>
  </w:num>
  <w:num w:numId="30" w16cid:durableId="626082072">
    <w:abstractNumId w:val="5"/>
  </w:num>
  <w:num w:numId="31" w16cid:durableId="202192482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28CC"/>
    <w:rsid w:val="00003D39"/>
    <w:rsid w:val="00004616"/>
    <w:rsid w:val="00005F93"/>
    <w:rsid w:val="0000610C"/>
    <w:rsid w:val="0000719F"/>
    <w:rsid w:val="00007270"/>
    <w:rsid w:val="00007328"/>
    <w:rsid w:val="000102A6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7C38"/>
    <w:rsid w:val="00017D8B"/>
    <w:rsid w:val="000200EB"/>
    <w:rsid w:val="00021154"/>
    <w:rsid w:val="00021D7C"/>
    <w:rsid w:val="00021EDA"/>
    <w:rsid w:val="000220A1"/>
    <w:rsid w:val="000234CD"/>
    <w:rsid w:val="00025958"/>
    <w:rsid w:val="00025A82"/>
    <w:rsid w:val="00026434"/>
    <w:rsid w:val="00027029"/>
    <w:rsid w:val="00027F69"/>
    <w:rsid w:val="00030D0D"/>
    <w:rsid w:val="0003336A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4609"/>
    <w:rsid w:val="00045178"/>
    <w:rsid w:val="0004581B"/>
    <w:rsid w:val="00046B11"/>
    <w:rsid w:val="000503C2"/>
    <w:rsid w:val="00050F4F"/>
    <w:rsid w:val="00051248"/>
    <w:rsid w:val="00052C73"/>
    <w:rsid w:val="0005319E"/>
    <w:rsid w:val="00053C66"/>
    <w:rsid w:val="00054205"/>
    <w:rsid w:val="00054BBC"/>
    <w:rsid w:val="000551C1"/>
    <w:rsid w:val="000553EB"/>
    <w:rsid w:val="00055853"/>
    <w:rsid w:val="00055B1C"/>
    <w:rsid w:val="00057678"/>
    <w:rsid w:val="000613BC"/>
    <w:rsid w:val="00061E18"/>
    <w:rsid w:val="000621E7"/>
    <w:rsid w:val="000627DD"/>
    <w:rsid w:val="000629FD"/>
    <w:rsid w:val="000636CF"/>
    <w:rsid w:val="00063B3F"/>
    <w:rsid w:val="00064A3F"/>
    <w:rsid w:val="00065A8B"/>
    <w:rsid w:val="00065C5F"/>
    <w:rsid w:val="00065E43"/>
    <w:rsid w:val="0006708A"/>
    <w:rsid w:val="00067EDB"/>
    <w:rsid w:val="00067FE4"/>
    <w:rsid w:val="000706D3"/>
    <w:rsid w:val="000714E0"/>
    <w:rsid w:val="00071721"/>
    <w:rsid w:val="00072AC4"/>
    <w:rsid w:val="00073559"/>
    <w:rsid w:val="00073847"/>
    <w:rsid w:val="0007461A"/>
    <w:rsid w:val="000751AD"/>
    <w:rsid w:val="00075BFA"/>
    <w:rsid w:val="00076B0E"/>
    <w:rsid w:val="00076DD8"/>
    <w:rsid w:val="00076F85"/>
    <w:rsid w:val="0008096A"/>
    <w:rsid w:val="000809AE"/>
    <w:rsid w:val="000828AB"/>
    <w:rsid w:val="00084F93"/>
    <w:rsid w:val="00085372"/>
    <w:rsid w:val="00086229"/>
    <w:rsid w:val="00087FA6"/>
    <w:rsid w:val="000902AC"/>
    <w:rsid w:val="00090FF8"/>
    <w:rsid w:val="00091018"/>
    <w:rsid w:val="00091263"/>
    <w:rsid w:val="00091660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A03DA"/>
    <w:rsid w:val="000A062D"/>
    <w:rsid w:val="000A11A9"/>
    <w:rsid w:val="000A1283"/>
    <w:rsid w:val="000A180F"/>
    <w:rsid w:val="000A19AD"/>
    <w:rsid w:val="000A1D4B"/>
    <w:rsid w:val="000A3E4B"/>
    <w:rsid w:val="000A6BFB"/>
    <w:rsid w:val="000A7F5F"/>
    <w:rsid w:val="000B1931"/>
    <w:rsid w:val="000B1D83"/>
    <w:rsid w:val="000B2C0F"/>
    <w:rsid w:val="000B2FEE"/>
    <w:rsid w:val="000B443B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3C9"/>
    <w:rsid w:val="000C4910"/>
    <w:rsid w:val="000C49E6"/>
    <w:rsid w:val="000C4A6D"/>
    <w:rsid w:val="000C4D5B"/>
    <w:rsid w:val="000C4F5B"/>
    <w:rsid w:val="000C534E"/>
    <w:rsid w:val="000C6513"/>
    <w:rsid w:val="000C6D59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F16"/>
    <w:rsid w:val="000D72AD"/>
    <w:rsid w:val="000D73D4"/>
    <w:rsid w:val="000D7AFE"/>
    <w:rsid w:val="000E035C"/>
    <w:rsid w:val="000E0F8F"/>
    <w:rsid w:val="000E126D"/>
    <w:rsid w:val="000E1CAE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2125"/>
    <w:rsid w:val="0010295D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7FD"/>
    <w:rsid w:val="00107ABC"/>
    <w:rsid w:val="001102B8"/>
    <w:rsid w:val="00110951"/>
    <w:rsid w:val="0011178D"/>
    <w:rsid w:val="00112867"/>
    <w:rsid w:val="00113054"/>
    <w:rsid w:val="0011327F"/>
    <w:rsid w:val="0011370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A0"/>
    <w:rsid w:val="001254F5"/>
    <w:rsid w:val="00125DA6"/>
    <w:rsid w:val="001269C7"/>
    <w:rsid w:val="0012793D"/>
    <w:rsid w:val="00130992"/>
    <w:rsid w:val="00131267"/>
    <w:rsid w:val="00131389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F86"/>
    <w:rsid w:val="00143177"/>
    <w:rsid w:val="00143658"/>
    <w:rsid w:val="00143D9B"/>
    <w:rsid w:val="001446CE"/>
    <w:rsid w:val="00144785"/>
    <w:rsid w:val="00145598"/>
    <w:rsid w:val="001464ED"/>
    <w:rsid w:val="00147B20"/>
    <w:rsid w:val="00150268"/>
    <w:rsid w:val="001507E0"/>
    <w:rsid w:val="001526FD"/>
    <w:rsid w:val="00152F0E"/>
    <w:rsid w:val="00153574"/>
    <w:rsid w:val="001539B0"/>
    <w:rsid w:val="001549B6"/>
    <w:rsid w:val="0015554A"/>
    <w:rsid w:val="001556BE"/>
    <w:rsid w:val="00155773"/>
    <w:rsid w:val="00155941"/>
    <w:rsid w:val="00155CEB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6DAB"/>
    <w:rsid w:val="001672B1"/>
    <w:rsid w:val="00172A0F"/>
    <w:rsid w:val="001738FB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67B3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B8E"/>
    <w:rsid w:val="00182F99"/>
    <w:rsid w:val="001848B0"/>
    <w:rsid w:val="00184A85"/>
    <w:rsid w:val="001862A6"/>
    <w:rsid w:val="0018677E"/>
    <w:rsid w:val="00187218"/>
    <w:rsid w:val="001902D7"/>
    <w:rsid w:val="00190C6C"/>
    <w:rsid w:val="001910FC"/>
    <w:rsid w:val="00191223"/>
    <w:rsid w:val="001916A4"/>
    <w:rsid w:val="00191CCD"/>
    <w:rsid w:val="0019292E"/>
    <w:rsid w:val="00193578"/>
    <w:rsid w:val="001940F3"/>
    <w:rsid w:val="0019455F"/>
    <w:rsid w:val="00194A06"/>
    <w:rsid w:val="00194D12"/>
    <w:rsid w:val="00195574"/>
    <w:rsid w:val="00195D5F"/>
    <w:rsid w:val="00196409"/>
    <w:rsid w:val="00196457"/>
    <w:rsid w:val="00196570"/>
    <w:rsid w:val="00196DBD"/>
    <w:rsid w:val="00197506"/>
    <w:rsid w:val="00197C76"/>
    <w:rsid w:val="00197D40"/>
    <w:rsid w:val="001A0871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63A"/>
    <w:rsid w:val="001B4403"/>
    <w:rsid w:val="001B579F"/>
    <w:rsid w:val="001B62BD"/>
    <w:rsid w:val="001B72BC"/>
    <w:rsid w:val="001B747F"/>
    <w:rsid w:val="001B7760"/>
    <w:rsid w:val="001C046E"/>
    <w:rsid w:val="001C0618"/>
    <w:rsid w:val="001C0657"/>
    <w:rsid w:val="001C1FF5"/>
    <w:rsid w:val="001C354E"/>
    <w:rsid w:val="001C3B60"/>
    <w:rsid w:val="001C41AB"/>
    <w:rsid w:val="001C4BF2"/>
    <w:rsid w:val="001C5A7E"/>
    <w:rsid w:val="001D01A6"/>
    <w:rsid w:val="001D211C"/>
    <w:rsid w:val="001D257C"/>
    <w:rsid w:val="001D27F8"/>
    <w:rsid w:val="001D29CC"/>
    <w:rsid w:val="001D2BCF"/>
    <w:rsid w:val="001D36D4"/>
    <w:rsid w:val="001D38B4"/>
    <w:rsid w:val="001D5BF6"/>
    <w:rsid w:val="001D5C26"/>
    <w:rsid w:val="001D6ECE"/>
    <w:rsid w:val="001D7353"/>
    <w:rsid w:val="001E0423"/>
    <w:rsid w:val="001E0660"/>
    <w:rsid w:val="001E160E"/>
    <w:rsid w:val="001E2980"/>
    <w:rsid w:val="001E4CF4"/>
    <w:rsid w:val="001E5079"/>
    <w:rsid w:val="001E6596"/>
    <w:rsid w:val="001E6A15"/>
    <w:rsid w:val="001E6B2B"/>
    <w:rsid w:val="001E6FC2"/>
    <w:rsid w:val="001F223A"/>
    <w:rsid w:val="001F2C71"/>
    <w:rsid w:val="001F2F8D"/>
    <w:rsid w:val="001F3947"/>
    <w:rsid w:val="001F3963"/>
    <w:rsid w:val="001F57B9"/>
    <w:rsid w:val="001F5C9C"/>
    <w:rsid w:val="001F5CF3"/>
    <w:rsid w:val="001F65D6"/>
    <w:rsid w:val="001F70A4"/>
    <w:rsid w:val="001F755C"/>
    <w:rsid w:val="001F7975"/>
    <w:rsid w:val="00200D08"/>
    <w:rsid w:val="002014E5"/>
    <w:rsid w:val="00202607"/>
    <w:rsid w:val="00202E67"/>
    <w:rsid w:val="0020326A"/>
    <w:rsid w:val="00203D65"/>
    <w:rsid w:val="00205222"/>
    <w:rsid w:val="00206812"/>
    <w:rsid w:val="00207218"/>
    <w:rsid w:val="0020740E"/>
    <w:rsid w:val="00207EEB"/>
    <w:rsid w:val="0021011C"/>
    <w:rsid w:val="002113E2"/>
    <w:rsid w:val="00211B6B"/>
    <w:rsid w:val="00212BD2"/>
    <w:rsid w:val="00212EBC"/>
    <w:rsid w:val="002132EA"/>
    <w:rsid w:val="00213338"/>
    <w:rsid w:val="00214420"/>
    <w:rsid w:val="00214F29"/>
    <w:rsid w:val="00214FB5"/>
    <w:rsid w:val="00215B90"/>
    <w:rsid w:val="00216288"/>
    <w:rsid w:val="00220986"/>
    <w:rsid w:val="00221265"/>
    <w:rsid w:val="00221583"/>
    <w:rsid w:val="00221717"/>
    <w:rsid w:val="00221B98"/>
    <w:rsid w:val="00222B9C"/>
    <w:rsid w:val="00224F1D"/>
    <w:rsid w:val="0022545D"/>
    <w:rsid w:val="00225AA7"/>
    <w:rsid w:val="00226823"/>
    <w:rsid w:val="002278A5"/>
    <w:rsid w:val="00227CB6"/>
    <w:rsid w:val="002304B4"/>
    <w:rsid w:val="00230AA3"/>
    <w:rsid w:val="002318C0"/>
    <w:rsid w:val="00233277"/>
    <w:rsid w:val="00233C03"/>
    <w:rsid w:val="00234A09"/>
    <w:rsid w:val="00234A41"/>
    <w:rsid w:val="00234B03"/>
    <w:rsid w:val="00234E35"/>
    <w:rsid w:val="00235110"/>
    <w:rsid w:val="00235396"/>
    <w:rsid w:val="00235724"/>
    <w:rsid w:val="00236546"/>
    <w:rsid w:val="00236704"/>
    <w:rsid w:val="002367FF"/>
    <w:rsid w:val="002376EE"/>
    <w:rsid w:val="00240C6E"/>
    <w:rsid w:val="00241F11"/>
    <w:rsid w:val="00244433"/>
    <w:rsid w:val="00245616"/>
    <w:rsid w:val="00246BB9"/>
    <w:rsid w:val="00246EEC"/>
    <w:rsid w:val="00247622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810"/>
    <w:rsid w:val="00262C8C"/>
    <w:rsid w:val="00263DDF"/>
    <w:rsid w:val="00263F5D"/>
    <w:rsid w:val="00264646"/>
    <w:rsid w:val="002646CF"/>
    <w:rsid w:val="002650A7"/>
    <w:rsid w:val="002658F0"/>
    <w:rsid w:val="00266B95"/>
    <w:rsid w:val="00266BD7"/>
    <w:rsid w:val="00266D5F"/>
    <w:rsid w:val="00270E80"/>
    <w:rsid w:val="00271102"/>
    <w:rsid w:val="00272014"/>
    <w:rsid w:val="002720F6"/>
    <w:rsid w:val="002723AE"/>
    <w:rsid w:val="00272602"/>
    <w:rsid w:val="00272668"/>
    <w:rsid w:val="00273164"/>
    <w:rsid w:val="00274379"/>
    <w:rsid w:val="002750F3"/>
    <w:rsid w:val="00276738"/>
    <w:rsid w:val="00276BEC"/>
    <w:rsid w:val="00277F77"/>
    <w:rsid w:val="0028000A"/>
    <w:rsid w:val="00282B7B"/>
    <w:rsid w:val="00282BE9"/>
    <w:rsid w:val="00282F42"/>
    <w:rsid w:val="0028314A"/>
    <w:rsid w:val="00286D44"/>
    <w:rsid w:val="00290EB5"/>
    <w:rsid w:val="00291E76"/>
    <w:rsid w:val="00291EB6"/>
    <w:rsid w:val="00292CCC"/>
    <w:rsid w:val="00292F59"/>
    <w:rsid w:val="002942C0"/>
    <w:rsid w:val="002944B9"/>
    <w:rsid w:val="002946AE"/>
    <w:rsid w:val="0029576E"/>
    <w:rsid w:val="00295E51"/>
    <w:rsid w:val="00295E8D"/>
    <w:rsid w:val="00295F03"/>
    <w:rsid w:val="00297189"/>
    <w:rsid w:val="002A004B"/>
    <w:rsid w:val="002A1346"/>
    <w:rsid w:val="002A202E"/>
    <w:rsid w:val="002A3576"/>
    <w:rsid w:val="002A392D"/>
    <w:rsid w:val="002A3A78"/>
    <w:rsid w:val="002A555A"/>
    <w:rsid w:val="002A55C0"/>
    <w:rsid w:val="002A56E4"/>
    <w:rsid w:val="002A5F90"/>
    <w:rsid w:val="002A5F94"/>
    <w:rsid w:val="002A5FAA"/>
    <w:rsid w:val="002A6567"/>
    <w:rsid w:val="002A6967"/>
    <w:rsid w:val="002A7782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B7F03"/>
    <w:rsid w:val="002C0F40"/>
    <w:rsid w:val="002C1785"/>
    <w:rsid w:val="002C1909"/>
    <w:rsid w:val="002C1C95"/>
    <w:rsid w:val="002C4897"/>
    <w:rsid w:val="002C51B9"/>
    <w:rsid w:val="002C71EF"/>
    <w:rsid w:val="002D05EF"/>
    <w:rsid w:val="002D076E"/>
    <w:rsid w:val="002D0A2B"/>
    <w:rsid w:val="002D0ED9"/>
    <w:rsid w:val="002D1208"/>
    <w:rsid w:val="002D1433"/>
    <w:rsid w:val="002D2689"/>
    <w:rsid w:val="002D3976"/>
    <w:rsid w:val="002D428A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258B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B"/>
    <w:rsid w:val="002F275D"/>
    <w:rsid w:val="002F2F83"/>
    <w:rsid w:val="002F4C41"/>
    <w:rsid w:val="002F732D"/>
    <w:rsid w:val="00300462"/>
    <w:rsid w:val="00300C80"/>
    <w:rsid w:val="00301760"/>
    <w:rsid w:val="00301CA2"/>
    <w:rsid w:val="00301D4C"/>
    <w:rsid w:val="0030319E"/>
    <w:rsid w:val="00303422"/>
    <w:rsid w:val="00303651"/>
    <w:rsid w:val="003038A8"/>
    <w:rsid w:val="003057DE"/>
    <w:rsid w:val="00305ED6"/>
    <w:rsid w:val="0030640A"/>
    <w:rsid w:val="00307766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5E95"/>
    <w:rsid w:val="0032623C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5F7C"/>
    <w:rsid w:val="00337987"/>
    <w:rsid w:val="00337B94"/>
    <w:rsid w:val="00337EC4"/>
    <w:rsid w:val="003400D9"/>
    <w:rsid w:val="00340BA1"/>
    <w:rsid w:val="00341422"/>
    <w:rsid w:val="0034172C"/>
    <w:rsid w:val="00342130"/>
    <w:rsid w:val="00342157"/>
    <w:rsid w:val="00342262"/>
    <w:rsid w:val="0034272F"/>
    <w:rsid w:val="00343C15"/>
    <w:rsid w:val="00344CDE"/>
    <w:rsid w:val="00344F24"/>
    <w:rsid w:val="00350B9F"/>
    <w:rsid w:val="00350F3A"/>
    <w:rsid w:val="00351ABB"/>
    <w:rsid w:val="00351C0D"/>
    <w:rsid w:val="00352146"/>
    <w:rsid w:val="00354865"/>
    <w:rsid w:val="00354C71"/>
    <w:rsid w:val="00355C00"/>
    <w:rsid w:val="003572BA"/>
    <w:rsid w:val="0035799E"/>
    <w:rsid w:val="003601AA"/>
    <w:rsid w:val="00361114"/>
    <w:rsid w:val="00361D6B"/>
    <w:rsid w:val="00361ED0"/>
    <w:rsid w:val="003621EF"/>
    <w:rsid w:val="00364D56"/>
    <w:rsid w:val="003663C7"/>
    <w:rsid w:val="0036644F"/>
    <w:rsid w:val="003704B2"/>
    <w:rsid w:val="00370617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A0050"/>
    <w:rsid w:val="003A035B"/>
    <w:rsid w:val="003A0395"/>
    <w:rsid w:val="003A056E"/>
    <w:rsid w:val="003A216D"/>
    <w:rsid w:val="003A3863"/>
    <w:rsid w:val="003A3EFB"/>
    <w:rsid w:val="003A4FB1"/>
    <w:rsid w:val="003A54EA"/>
    <w:rsid w:val="003A5F3E"/>
    <w:rsid w:val="003A7D4A"/>
    <w:rsid w:val="003B05A8"/>
    <w:rsid w:val="003B0915"/>
    <w:rsid w:val="003B1704"/>
    <w:rsid w:val="003B1DB9"/>
    <w:rsid w:val="003B29BC"/>
    <w:rsid w:val="003B307D"/>
    <w:rsid w:val="003B31C9"/>
    <w:rsid w:val="003B39C6"/>
    <w:rsid w:val="003B3FE2"/>
    <w:rsid w:val="003B445A"/>
    <w:rsid w:val="003B4B0F"/>
    <w:rsid w:val="003B5C7E"/>
    <w:rsid w:val="003B5FE8"/>
    <w:rsid w:val="003B633A"/>
    <w:rsid w:val="003C08EA"/>
    <w:rsid w:val="003C29DD"/>
    <w:rsid w:val="003C381E"/>
    <w:rsid w:val="003C4FED"/>
    <w:rsid w:val="003C5132"/>
    <w:rsid w:val="003C5535"/>
    <w:rsid w:val="003C62D1"/>
    <w:rsid w:val="003C6AF1"/>
    <w:rsid w:val="003C6DE0"/>
    <w:rsid w:val="003C6F53"/>
    <w:rsid w:val="003C7400"/>
    <w:rsid w:val="003C7695"/>
    <w:rsid w:val="003D0253"/>
    <w:rsid w:val="003D069B"/>
    <w:rsid w:val="003D1E52"/>
    <w:rsid w:val="003D3755"/>
    <w:rsid w:val="003D3EC1"/>
    <w:rsid w:val="003D6790"/>
    <w:rsid w:val="003D6E90"/>
    <w:rsid w:val="003D77A2"/>
    <w:rsid w:val="003D7E13"/>
    <w:rsid w:val="003E09ED"/>
    <w:rsid w:val="003E0A21"/>
    <w:rsid w:val="003E1450"/>
    <w:rsid w:val="003E21B6"/>
    <w:rsid w:val="003E250A"/>
    <w:rsid w:val="003E3889"/>
    <w:rsid w:val="003E39ED"/>
    <w:rsid w:val="003E521D"/>
    <w:rsid w:val="003E5B22"/>
    <w:rsid w:val="003E5FE5"/>
    <w:rsid w:val="003E6867"/>
    <w:rsid w:val="003F0BE9"/>
    <w:rsid w:val="003F0E9A"/>
    <w:rsid w:val="003F27B1"/>
    <w:rsid w:val="003F293D"/>
    <w:rsid w:val="003F435E"/>
    <w:rsid w:val="003F4529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1F97"/>
    <w:rsid w:val="00403ED0"/>
    <w:rsid w:val="00404725"/>
    <w:rsid w:val="0040509A"/>
    <w:rsid w:val="00405966"/>
    <w:rsid w:val="00406AA6"/>
    <w:rsid w:val="004105F4"/>
    <w:rsid w:val="00411626"/>
    <w:rsid w:val="004123A9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34B9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20F1"/>
    <w:rsid w:val="004331B3"/>
    <w:rsid w:val="00434D81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681A"/>
    <w:rsid w:val="00446C13"/>
    <w:rsid w:val="00446D25"/>
    <w:rsid w:val="00447C8A"/>
    <w:rsid w:val="004517BE"/>
    <w:rsid w:val="00452394"/>
    <w:rsid w:val="00453B27"/>
    <w:rsid w:val="00455FEC"/>
    <w:rsid w:val="004564B8"/>
    <w:rsid w:val="00457645"/>
    <w:rsid w:val="0046053D"/>
    <w:rsid w:val="00460D6B"/>
    <w:rsid w:val="0046132A"/>
    <w:rsid w:val="00462494"/>
    <w:rsid w:val="0046283B"/>
    <w:rsid w:val="00463947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70616"/>
    <w:rsid w:val="00470794"/>
    <w:rsid w:val="004708EF"/>
    <w:rsid w:val="00471C42"/>
    <w:rsid w:val="004731BD"/>
    <w:rsid w:val="00473805"/>
    <w:rsid w:val="0047380D"/>
    <w:rsid w:val="004746D6"/>
    <w:rsid w:val="00474D21"/>
    <w:rsid w:val="00475200"/>
    <w:rsid w:val="00475E40"/>
    <w:rsid w:val="004769CF"/>
    <w:rsid w:val="00477D9F"/>
    <w:rsid w:val="00480A27"/>
    <w:rsid w:val="00480E4C"/>
    <w:rsid w:val="00481161"/>
    <w:rsid w:val="0048312D"/>
    <w:rsid w:val="00483692"/>
    <w:rsid w:val="0048377E"/>
    <w:rsid w:val="00483B51"/>
    <w:rsid w:val="0048435E"/>
    <w:rsid w:val="004847BD"/>
    <w:rsid w:val="00484857"/>
    <w:rsid w:val="004874D2"/>
    <w:rsid w:val="00487D05"/>
    <w:rsid w:val="00487F0A"/>
    <w:rsid w:val="0049304B"/>
    <w:rsid w:val="00493DD5"/>
    <w:rsid w:val="00493F46"/>
    <w:rsid w:val="00494E74"/>
    <w:rsid w:val="00495B09"/>
    <w:rsid w:val="00496517"/>
    <w:rsid w:val="00496EF9"/>
    <w:rsid w:val="004976C5"/>
    <w:rsid w:val="004A0A20"/>
    <w:rsid w:val="004A25AB"/>
    <w:rsid w:val="004A3002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7409"/>
    <w:rsid w:val="004C044F"/>
    <w:rsid w:val="004C0B08"/>
    <w:rsid w:val="004C0E5F"/>
    <w:rsid w:val="004C0EE9"/>
    <w:rsid w:val="004C1638"/>
    <w:rsid w:val="004C1E3A"/>
    <w:rsid w:val="004C36D1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6204"/>
    <w:rsid w:val="004E09E4"/>
    <w:rsid w:val="004E0A30"/>
    <w:rsid w:val="004E26E1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6CF7"/>
    <w:rsid w:val="004E756F"/>
    <w:rsid w:val="004E77CF"/>
    <w:rsid w:val="004E7BCD"/>
    <w:rsid w:val="004F1F58"/>
    <w:rsid w:val="004F22BB"/>
    <w:rsid w:val="004F25B2"/>
    <w:rsid w:val="004F2A18"/>
    <w:rsid w:val="004F2F05"/>
    <w:rsid w:val="004F3302"/>
    <w:rsid w:val="004F3668"/>
    <w:rsid w:val="004F425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291C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33F"/>
    <w:rsid w:val="0052791F"/>
    <w:rsid w:val="005307A5"/>
    <w:rsid w:val="005326F3"/>
    <w:rsid w:val="005335C2"/>
    <w:rsid w:val="005340C0"/>
    <w:rsid w:val="00535129"/>
    <w:rsid w:val="00536F07"/>
    <w:rsid w:val="00537719"/>
    <w:rsid w:val="00537F65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5ABD"/>
    <w:rsid w:val="00557027"/>
    <w:rsid w:val="00557D6A"/>
    <w:rsid w:val="00560A73"/>
    <w:rsid w:val="00560D26"/>
    <w:rsid w:val="005610FC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D82"/>
    <w:rsid w:val="00570F1F"/>
    <w:rsid w:val="005719CC"/>
    <w:rsid w:val="00571C04"/>
    <w:rsid w:val="00572151"/>
    <w:rsid w:val="005722FF"/>
    <w:rsid w:val="00572C7D"/>
    <w:rsid w:val="00573ED8"/>
    <w:rsid w:val="00574722"/>
    <w:rsid w:val="00576752"/>
    <w:rsid w:val="005768FE"/>
    <w:rsid w:val="00580094"/>
    <w:rsid w:val="005806E2"/>
    <w:rsid w:val="00581642"/>
    <w:rsid w:val="00583831"/>
    <w:rsid w:val="0058445D"/>
    <w:rsid w:val="005847FD"/>
    <w:rsid w:val="00585012"/>
    <w:rsid w:val="005865DF"/>
    <w:rsid w:val="0058717E"/>
    <w:rsid w:val="00587275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A01F5"/>
    <w:rsid w:val="005A06ED"/>
    <w:rsid w:val="005A0D71"/>
    <w:rsid w:val="005A144A"/>
    <w:rsid w:val="005A15EA"/>
    <w:rsid w:val="005A1AC1"/>
    <w:rsid w:val="005A1CBD"/>
    <w:rsid w:val="005A41B1"/>
    <w:rsid w:val="005A51B8"/>
    <w:rsid w:val="005A5DAA"/>
    <w:rsid w:val="005A6489"/>
    <w:rsid w:val="005A699C"/>
    <w:rsid w:val="005B1303"/>
    <w:rsid w:val="005B1696"/>
    <w:rsid w:val="005B16E2"/>
    <w:rsid w:val="005B20E8"/>
    <w:rsid w:val="005B4374"/>
    <w:rsid w:val="005B4681"/>
    <w:rsid w:val="005B4A72"/>
    <w:rsid w:val="005B4AC3"/>
    <w:rsid w:val="005B5332"/>
    <w:rsid w:val="005B56A4"/>
    <w:rsid w:val="005B57B2"/>
    <w:rsid w:val="005B69FD"/>
    <w:rsid w:val="005C0366"/>
    <w:rsid w:val="005C06E9"/>
    <w:rsid w:val="005C3157"/>
    <w:rsid w:val="005C356C"/>
    <w:rsid w:val="005C3E38"/>
    <w:rsid w:val="005C5BBA"/>
    <w:rsid w:val="005C6644"/>
    <w:rsid w:val="005C721D"/>
    <w:rsid w:val="005D0337"/>
    <w:rsid w:val="005D0611"/>
    <w:rsid w:val="005D28A7"/>
    <w:rsid w:val="005D2CD0"/>
    <w:rsid w:val="005D2F31"/>
    <w:rsid w:val="005D42D4"/>
    <w:rsid w:val="005D4AC6"/>
    <w:rsid w:val="005D4BF6"/>
    <w:rsid w:val="005D5851"/>
    <w:rsid w:val="005D5BA1"/>
    <w:rsid w:val="005D5C72"/>
    <w:rsid w:val="005D6473"/>
    <w:rsid w:val="005E0052"/>
    <w:rsid w:val="005E09C8"/>
    <w:rsid w:val="005E1B23"/>
    <w:rsid w:val="005E1BC4"/>
    <w:rsid w:val="005E232D"/>
    <w:rsid w:val="005E25B8"/>
    <w:rsid w:val="005E3531"/>
    <w:rsid w:val="005E41E1"/>
    <w:rsid w:val="005E684E"/>
    <w:rsid w:val="005E76E4"/>
    <w:rsid w:val="005E7D84"/>
    <w:rsid w:val="005F029B"/>
    <w:rsid w:val="005F08B7"/>
    <w:rsid w:val="005F0967"/>
    <w:rsid w:val="005F152D"/>
    <w:rsid w:val="005F2B85"/>
    <w:rsid w:val="005F31AD"/>
    <w:rsid w:val="005F552E"/>
    <w:rsid w:val="005F6BFA"/>
    <w:rsid w:val="005F70AB"/>
    <w:rsid w:val="005F79A9"/>
    <w:rsid w:val="005F7E12"/>
    <w:rsid w:val="00600724"/>
    <w:rsid w:val="0060097C"/>
    <w:rsid w:val="00600DAE"/>
    <w:rsid w:val="00600F57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D6A"/>
    <w:rsid w:val="00607800"/>
    <w:rsid w:val="006112EF"/>
    <w:rsid w:val="00611C74"/>
    <w:rsid w:val="00611FCD"/>
    <w:rsid w:val="0061259B"/>
    <w:rsid w:val="00612EDF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2539"/>
    <w:rsid w:val="006227C7"/>
    <w:rsid w:val="0062385C"/>
    <w:rsid w:val="0062393F"/>
    <w:rsid w:val="006245BD"/>
    <w:rsid w:val="00624E76"/>
    <w:rsid w:val="00625781"/>
    <w:rsid w:val="00625787"/>
    <w:rsid w:val="00625F8D"/>
    <w:rsid w:val="006263E4"/>
    <w:rsid w:val="00626D8F"/>
    <w:rsid w:val="00627082"/>
    <w:rsid w:val="00627F05"/>
    <w:rsid w:val="00630070"/>
    <w:rsid w:val="00630573"/>
    <w:rsid w:val="00630C35"/>
    <w:rsid w:val="00631939"/>
    <w:rsid w:val="006323D6"/>
    <w:rsid w:val="00632803"/>
    <w:rsid w:val="00634BC8"/>
    <w:rsid w:val="00635117"/>
    <w:rsid w:val="006354C0"/>
    <w:rsid w:val="006356AB"/>
    <w:rsid w:val="006358F8"/>
    <w:rsid w:val="00635991"/>
    <w:rsid w:val="0063696C"/>
    <w:rsid w:val="00636EC7"/>
    <w:rsid w:val="00637EF1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D6C"/>
    <w:rsid w:val="00647066"/>
    <w:rsid w:val="006476E5"/>
    <w:rsid w:val="006502BE"/>
    <w:rsid w:val="00650C69"/>
    <w:rsid w:val="00651EED"/>
    <w:rsid w:val="006534DB"/>
    <w:rsid w:val="00653A48"/>
    <w:rsid w:val="00655191"/>
    <w:rsid w:val="00655AE8"/>
    <w:rsid w:val="00655D3D"/>
    <w:rsid w:val="0066047D"/>
    <w:rsid w:val="00660484"/>
    <w:rsid w:val="00660CB9"/>
    <w:rsid w:val="0066208E"/>
    <w:rsid w:val="006623B3"/>
    <w:rsid w:val="00662D31"/>
    <w:rsid w:val="00663E0E"/>
    <w:rsid w:val="0066402C"/>
    <w:rsid w:val="00664488"/>
    <w:rsid w:val="00664B5D"/>
    <w:rsid w:val="00665B1A"/>
    <w:rsid w:val="00670799"/>
    <w:rsid w:val="006720CC"/>
    <w:rsid w:val="0067409D"/>
    <w:rsid w:val="00675A19"/>
    <w:rsid w:val="00676D2B"/>
    <w:rsid w:val="006772DE"/>
    <w:rsid w:val="00680E86"/>
    <w:rsid w:val="006814B5"/>
    <w:rsid w:val="0068167F"/>
    <w:rsid w:val="006823CE"/>
    <w:rsid w:val="00682B0B"/>
    <w:rsid w:val="00683633"/>
    <w:rsid w:val="00683F25"/>
    <w:rsid w:val="006853BE"/>
    <w:rsid w:val="00685F43"/>
    <w:rsid w:val="006866DA"/>
    <w:rsid w:val="0069252F"/>
    <w:rsid w:val="0069259D"/>
    <w:rsid w:val="00693CDA"/>
    <w:rsid w:val="00694073"/>
    <w:rsid w:val="00694A0F"/>
    <w:rsid w:val="0069561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A"/>
    <w:rsid w:val="006B1A0C"/>
    <w:rsid w:val="006B229E"/>
    <w:rsid w:val="006B23B0"/>
    <w:rsid w:val="006B2BF5"/>
    <w:rsid w:val="006B2EB2"/>
    <w:rsid w:val="006B43EC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4C3C"/>
    <w:rsid w:val="006C5471"/>
    <w:rsid w:val="006C5480"/>
    <w:rsid w:val="006C558B"/>
    <w:rsid w:val="006C580F"/>
    <w:rsid w:val="006C77DD"/>
    <w:rsid w:val="006C7DB4"/>
    <w:rsid w:val="006D0A13"/>
    <w:rsid w:val="006D0E06"/>
    <w:rsid w:val="006D1840"/>
    <w:rsid w:val="006D222D"/>
    <w:rsid w:val="006D376E"/>
    <w:rsid w:val="006D467E"/>
    <w:rsid w:val="006D5AA1"/>
    <w:rsid w:val="006D5E30"/>
    <w:rsid w:val="006D6A2F"/>
    <w:rsid w:val="006D6E3A"/>
    <w:rsid w:val="006E0653"/>
    <w:rsid w:val="006E068D"/>
    <w:rsid w:val="006E12D6"/>
    <w:rsid w:val="006E237E"/>
    <w:rsid w:val="006E2A5F"/>
    <w:rsid w:val="006E31C3"/>
    <w:rsid w:val="006E39D6"/>
    <w:rsid w:val="006E3A9B"/>
    <w:rsid w:val="006E3E32"/>
    <w:rsid w:val="006E450E"/>
    <w:rsid w:val="006E475D"/>
    <w:rsid w:val="006E4A33"/>
    <w:rsid w:val="006E50B8"/>
    <w:rsid w:val="006E7D23"/>
    <w:rsid w:val="006F065C"/>
    <w:rsid w:val="006F0BC7"/>
    <w:rsid w:val="006F32A8"/>
    <w:rsid w:val="006F4DCD"/>
    <w:rsid w:val="006F4F34"/>
    <w:rsid w:val="006F5FDD"/>
    <w:rsid w:val="006F62BC"/>
    <w:rsid w:val="006F661D"/>
    <w:rsid w:val="006F6D39"/>
    <w:rsid w:val="006F711C"/>
    <w:rsid w:val="0070012B"/>
    <w:rsid w:val="0070089F"/>
    <w:rsid w:val="00700970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216C"/>
    <w:rsid w:val="00713289"/>
    <w:rsid w:val="007134AE"/>
    <w:rsid w:val="00713B08"/>
    <w:rsid w:val="007145ED"/>
    <w:rsid w:val="00714940"/>
    <w:rsid w:val="007149D7"/>
    <w:rsid w:val="00714CD2"/>
    <w:rsid w:val="007157FC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C3A"/>
    <w:rsid w:val="00741481"/>
    <w:rsid w:val="0074273E"/>
    <w:rsid w:val="00742C4C"/>
    <w:rsid w:val="00743154"/>
    <w:rsid w:val="007433B0"/>
    <w:rsid w:val="00743693"/>
    <w:rsid w:val="00743E12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331D"/>
    <w:rsid w:val="00755A87"/>
    <w:rsid w:val="007562EB"/>
    <w:rsid w:val="00756C43"/>
    <w:rsid w:val="00760B73"/>
    <w:rsid w:val="00761438"/>
    <w:rsid w:val="007626A3"/>
    <w:rsid w:val="00762968"/>
    <w:rsid w:val="007633BC"/>
    <w:rsid w:val="007644C8"/>
    <w:rsid w:val="00764B68"/>
    <w:rsid w:val="007660D2"/>
    <w:rsid w:val="00766477"/>
    <w:rsid w:val="00767B7D"/>
    <w:rsid w:val="00771F24"/>
    <w:rsid w:val="00772878"/>
    <w:rsid w:val="007737D3"/>
    <w:rsid w:val="00774734"/>
    <w:rsid w:val="007758D7"/>
    <w:rsid w:val="00777A37"/>
    <w:rsid w:val="00781BA0"/>
    <w:rsid w:val="00781E5D"/>
    <w:rsid w:val="00783D17"/>
    <w:rsid w:val="00784E98"/>
    <w:rsid w:val="007852B4"/>
    <w:rsid w:val="007865C2"/>
    <w:rsid w:val="00787321"/>
    <w:rsid w:val="00787592"/>
    <w:rsid w:val="00791BDC"/>
    <w:rsid w:val="00792A54"/>
    <w:rsid w:val="00792CDB"/>
    <w:rsid w:val="00793857"/>
    <w:rsid w:val="007950A9"/>
    <w:rsid w:val="00795875"/>
    <w:rsid w:val="00796937"/>
    <w:rsid w:val="00797684"/>
    <w:rsid w:val="00797A38"/>
    <w:rsid w:val="007A2398"/>
    <w:rsid w:val="007A41AF"/>
    <w:rsid w:val="007A47A8"/>
    <w:rsid w:val="007A4A07"/>
    <w:rsid w:val="007A624A"/>
    <w:rsid w:val="007A6F0D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D02"/>
    <w:rsid w:val="007B5E3C"/>
    <w:rsid w:val="007B5E68"/>
    <w:rsid w:val="007B629E"/>
    <w:rsid w:val="007B770D"/>
    <w:rsid w:val="007B7E3E"/>
    <w:rsid w:val="007C0CC4"/>
    <w:rsid w:val="007C2F19"/>
    <w:rsid w:val="007C2F38"/>
    <w:rsid w:val="007C3642"/>
    <w:rsid w:val="007C36F3"/>
    <w:rsid w:val="007C4070"/>
    <w:rsid w:val="007C69DE"/>
    <w:rsid w:val="007C715D"/>
    <w:rsid w:val="007C7BAC"/>
    <w:rsid w:val="007D0E2B"/>
    <w:rsid w:val="007D1273"/>
    <w:rsid w:val="007D1446"/>
    <w:rsid w:val="007D1AD1"/>
    <w:rsid w:val="007D55DB"/>
    <w:rsid w:val="007D76F2"/>
    <w:rsid w:val="007D7D03"/>
    <w:rsid w:val="007E03C8"/>
    <w:rsid w:val="007E07FB"/>
    <w:rsid w:val="007E089D"/>
    <w:rsid w:val="007E09A8"/>
    <w:rsid w:val="007E0E20"/>
    <w:rsid w:val="007E0F91"/>
    <w:rsid w:val="007E1872"/>
    <w:rsid w:val="007E23E1"/>
    <w:rsid w:val="007E2B64"/>
    <w:rsid w:val="007E2F64"/>
    <w:rsid w:val="007E35D5"/>
    <w:rsid w:val="007E5D71"/>
    <w:rsid w:val="007E5F83"/>
    <w:rsid w:val="007E767B"/>
    <w:rsid w:val="007E7F43"/>
    <w:rsid w:val="007F38C5"/>
    <w:rsid w:val="007F3D06"/>
    <w:rsid w:val="007F5938"/>
    <w:rsid w:val="007F5B76"/>
    <w:rsid w:val="007F6C88"/>
    <w:rsid w:val="007F7A54"/>
    <w:rsid w:val="007F7B36"/>
    <w:rsid w:val="007F7B52"/>
    <w:rsid w:val="00800024"/>
    <w:rsid w:val="00800C9D"/>
    <w:rsid w:val="0080175B"/>
    <w:rsid w:val="00802EDE"/>
    <w:rsid w:val="008054DC"/>
    <w:rsid w:val="008057CA"/>
    <w:rsid w:val="00805968"/>
    <w:rsid w:val="00806EE0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FE4"/>
    <w:rsid w:val="0081785C"/>
    <w:rsid w:val="00817AC2"/>
    <w:rsid w:val="00817E51"/>
    <w:rsid w:val="0082275E"/>
    <w:rsid w:val="00823E1B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BE7"/>
    <w:rsid w:val="00830F60"/>
    <w:rsid w:val="00831533"/>
    <w:rsid w:val="008318D0"/>
    <w:rsid w:val="00831B10"/>
    <w:rsid w:val="00832C12"/>
    <w:rsid w:val="008332E4"/>
    <w:rsid w:val="00833628"/>
    <w:rsid w:val="0083644E"/>
    <w:rsid w:val="00840332"/>
    <w:rsid w:val="00840449"/>
    <w:rsid w:val="00841010"/>
    <w:rsid w:val="0084354B"/>
    <w:rsid w:val="0084362B"/>
    <w:rsid w:val="0084374D"/>
    <w:rsid w:val="00843F23"/>
    <w:rsid w:val="00843FFD"/>
    <w:rsid w:val="00844AD5"/>
    <w:rsid w:val="00846D0E"/>
    <w:rsid w:val="008503E9"/>
    <w:rsid w:val="00850DD6"/>
    <w:rsid w:val="0085274F"/>
    <w:rsid w:val="0085350E"/>
    <w:rsid w:val="008538EB"/>
    <w:rsid w:val="00853AAE"/>
    <w:rsid w:val="00855608"/>
    <w:rsid w:val="0085629D"/>
    <w:rsid w:val="00856378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48F"/>
    <w:rsid w:val="00871037"/>
    <w:rsid w:val="0087128C"/>
    <w:rsid w:val="0087195F"/>
    <w:rsid w:val="00871EDF"/>
    <w:rsid w:val="00872011"/>
    <w:rsid w:val="00872233"/>
    <w:rsid w:val="00873594"/>
    <w:rsid w:val="00873DE4"/>
    <w:rsid w:val="00874BFB"/>
    <w:rsid w:val="0087522C"/>
    <w:rsid w:val="00875F5F"/>
    <w:rsid w:val="008766EC"/>
    <w:rsid w:val="00877341"/>
    <w:rsid w:val="00877872"/>
    <w:rsid w:val="00880EA6"/>
    <w:rsid w:val="008829A4"/>
    <w:rsid w:val="0088338E"/>
    <w:rsid w:val="008834D4"/>
    <w:rsid w:val="00883821"/>
    <w:rsid w:val="008844BB"/>
    <w:rsid w:val="0088453B"/>
    <w:rsid w:val="00885174"/>
    <w:rsid w:val="00885A81"/>
    <w:rsid w:val="00885F9B"/>
    <w:rsid w:val="00886BBF"/>
    <w:rsid w:val="008872F5"/>
    <w:rsid w:val="00890062"/>
    <w:rsid w:val="00891F05"/>
    <w:rsid w:val="00892880"/>
    <w:rsid w:val="00893A65"/>
    <w:rsid w:val="008940C1"/>
    <w:rsid w:val="0089455E"/>
    <w:rsid w:val="00894DC3"/>
    <w:rsid w:val="00895592"/>
    <w:rsid w:val="00895FF4"/>
    <w:rsid w:val="0089738D"/>
    <w:rsid w:val="008979B3"/>
    <w:rsid w:val="00897B29"/>
    <w:rsid w:val="00897FD5"/>
    <w:rsid w:val="008A0532"/>
    <w:rsid w:val="008A171D"/>
    <w:rsid w:val="008A23A3"/>
    <w:rsid w:val="008A2558"/>
    <w:rsid w:val="008A2C4E"/>
    <w:rsid w:val="008A34FB"/>
    <w:rsid w:val="008A434A"/>
    <w:rsid w:val="008A4503"/>
    <w:rsid w:val="008A4B92"/>
    <w:rsid w:val="008A4FC6"/>
    <w:rsid w:val="008A55AB"/>
    <w:rsid w:val="008A6544"/>
    <w:rsid w:val="008A7DFF"/>
    <w:rsid w:val="008B0917"/>
    <w:rsid w:val="008B32E1"/>
    <w:rsid w:val="008B3CB4"/>
    <w:rsid w:val="008B4537"/>
    <w:rsid w:val="008B46F2"/>
    <w:rsid w:val="008B5B82"/>
    <w:rsid w:val="008B5FC4"/>
    <w:rsid w:val="008B645E"/>
    <w:rsid w:val="008B6D18"/>
    <w:rsid w:val="008B6FAF"/>
    <w:rsid w:val="008B7B59"/>
    <w:rsid w:val="008C0DCB"/>
    <w:rsid w:val="008C13DE"/>
    <w:rsid w:val="008C1AB9"/>
    <w:rsid w:val="008C22F3"/>
    <w:rsid w:val="008C2786"/>
    <w:rsid w:val="008C28C5"/>
    <w:rsid w:val="008C4E38"/>
    <w:rsid w:val="008C58C0"/>
    <w:rsid w:val="008C61FA"/>
    <w:rsid w:val="008C694D"/>
    <w:rsid w:val="008C77BE"/>
    <w:rsid w:val="008D096D"/>
    <w:rsid w:val="008D147B"/>
    <w:rsid w:val="008D15E8"/>
    <w:rsid w:val="008D242B"/>
    <w:rsid w:val="008D2B06"/>
    <w:rsid w:val="008D493A"/>
    <w:rsid w:val="008D4ADB"/>
    <w:rsid w:val="008D5645"/>
    <w:rsid w:val="008D6865"/>
    <w:rsid w:val="008D6910"/>
    <w:rsid w:val="008D761D"/>
    <w:rsid w:val="008E0BF6"/>
    <w:rsid w:val="008E1373"/>
    <w:rsid w:val="008E1C86"/>
    <w:rsid w:val="008E550C"/>
    <w:rsid w:val="008E5E49"/>
    <w:rsid w:val="008E6615"/>
    <w:rsid w:val="008E699B"/>
    <w:rsid w:val="008E7348"/>
    <w:rsid w:val="008F0657"/>
    <w:rsid w:val="008F0B55"/>
    <w:rsid w:val="008F0C5C"/>
    <w:rsid w:val="008F2E42"/>
    <w:rsid w:val="008F302B"/>
    <w:rsid w:val="008F330E"/>
    <w:rsid w:val="008F33C7"/>
    <w:rsid w:val="008F3A57"/>
    <w:rsid w:val="008F3BE3"/>
    <w:rsid w:val="008F4302"/>
    <w:rsid w:val="008F4D54"/>
    <w:rsid w:val="008F6051"/>
    <w:rsid w:val="008F6F34"/>
    <w:rsid w:val="008F785B"/>
    <w:rsid w:val="008F7D62"/>
    <w:rsid w:val="00900CAA"/>
    <w:rsid w:val="009017EA"/>
    <w:rsid w:val="00902FCE"/>
    <w:rsid w:val="00904FFE"/>
    <w:rsid w:val="009051F5"/>
    <w:rsid w:val="0090523B"/>
    <w:rsid w:val="00906066"/>
    <w:rsid w:val="0090609A"/>
    <w:rsid w:val="00906511"/>
    <w:rsid w:val="0091052F"/>
    <w:rsid w:val="00910BBC"/>
    <w:rsid w:val="00911E1A"/>
    <w:rsid w:val="0091395B"/>
    <w:rsid w:val="009139BF"/>
    <w:rsid w:val="00914156"/>
    <w:rsid w:val="009147AB"/>
    <w:rsid w:val="0091654B"/>
    <w:rsid w:val="009166AC"/>
    <w:rsid w:val="0091725A"/>
    <w:rsid w:val="00917FEC"/>
    <w:rsid w:val="00922EF9"/>
    <w:rsid w:val="0092377E"/>
    <w:rsid w:val="00924770"/>
    <w:rsid w:val="00924828"/>
    <w:rsid w:val="00924ACC"/>
    <w:rsid w:val="0092524A"/>
    <w:rsid w:val="00925626"/>
    <w:rsid w:val="00925E48"/>
    <w:rsid w:val="00926571"/>
    <w:rsid w:val="009267F3"/>
    <w:rsid w:val="00930107"/>
    <w:rsid w:val="009312C1"/>
    <w:rsid w:val="009337B1"/>
    <w:rsid w:val="00933F2C"/>
    <w:rsid w:val="00934044"/>
    <w:rsid w:val="00934A3F"/>
    <w:rsid w:val="0093567B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3F5B"/>
    <w:rsid w:val="009452D8"/>
    <w:rsid w:val="00945B92"/>
    <w:rsid w:val="00946123"/>
    <w:rsid w:val="009473B5"/>
    <w:rsid w:val="00951A20"/>
    <w:rsid w:val="00951B43"/>
    <w:rsid w:val="00952D04"/>
    <w:rsid w:val="00952D77"/>
    <w:rsid w:val="00953218"/>
    <w:rsid w:val="00955DF1"/>
    <w:rsid w:val="00956D2E"/>
    <w:rsid w:val="00957E18"/>
    <w:rsid w:val="00961496"/>
    <w:rsid w:val="00963344"/>
    <w:rsid w:val="009637AC"/>
    <w:rsid w:val="00965706"/>
    <w:rsid w:val="00966AA9"/>
    <w:rsid w:val="00967599"/>
    <w:rsid w:val="009678A1"/>
    <w:rsid w:val="00970641"/>
    <w:rsid w:val="0097227B"/>
    <w:rsid w:val="009724DB"/>
    <w:rsid w:val="009729EF"/>
    <w:rsid w:val="00972E47"/>
    <w:rsid w:val="00972F50"/>
    <w:rsid w:val="00973915"/>
    <w:rsid w:val="00973E36"/>
    <w:rsid w:val="00973FD5"/>
    <w:rsid w:val="009751FE"/>
    <w:rsid w:val="009752A7"/>
    <w:rsid w:val="00975ED4"/>
    <w:rsid w:val="009767D2"/>
    <w:rsid w:val="00976891"/>
    <w:rsid w:val="00977AAD"/>
    <w:rsid w:val="00980886"/>
    <w:rsid w:val="00980F7F"/>
    <w:rsid w:val="009811B0"/>
    <w:rsid w:val="00981B18"/>
    <w:rsid w:val="00982348"/>
    <w:rsid w:val="009827C7"/>
    <w:rsid w:val="00983914"/>
    <w:rsid w:val="00983B93"/>
    <w:rsid w:val="00984229"/>
    <w:rsid w:val="00984D0F"/>
    <w:rsid w:val="00985004"/>
    <w:rsid w:val="00986658"/>
    <w:rsid w:val="00986CC4"/>
    <w:rsid w:val="009902A4"/>
    <w:rsid w:val="0099092A"/>
    <w:rsid w:val="00993B5F"/>
    <w:rsid w:val="009949D3"/>
    <w:rsid w:val="00994B39"/>
    <w:rsid w:val="00995032"/>
    <w:rsid w:val="0099518F"/>
    <w:rsid w:val="00996290"/>
    <w:rsid w:val="0099635C"/>
    <w:rsid w:val="0099719B"/>
    <w:rsid w:val="0099768C"/>
    <w:rsid w:val="00997715"/>
    <w:rsid w:val="009A142D"/>
    <w:rsid w:val="009A180A"/>
    <w:rsid w:val="009A19AA"/>
    <w:rsid w:val="009A2027"/>
    <w:rsid w:val="009A3107"/>
    <w:rsid w:val="009A6841"/>
    <w:rsid w:val="009A6AFB"/>
    <w:rsid w:val="009A6C3A"/>
    <w:rsid w:val="009A784E"/>
    <w:rsid w:val="009B0893"/>
    <w:rsid w:val="009B1EAE"/>
    <w:rsid w:val="009B2792"/>
    <w:rsid w:val="009B373D"/>
    <w:rsid w:val="009B382A"/>
    <w:rsid w:val="009B3D8B"/>
    <w:rsid w:val="009B576B"/>
    <w:rsid w:val="009B6B42"/>
    <w:rsid w:val="009B6BFF"/>
    <w:rsid w:val="009B7000"/>
    <w:rsid w:val="009B7519"/>
    <w:rsid w:val="009B763C"/>
    <w:rsid w:val="009B7802"/>
    <w:rsid w:val="009B78CA"/>
    <w:rsid w:val="009B7969"/>
    <w:rsid w:val="009C135D"/>
    <w:rsid w:val="009C1EDC"/>
    <w:rsid w:val="009C2A72"/>
    <w:rsid w:val="009C4000"/>
    <w:rsid w:val="009C4109"/>
    <w:rsid w:val="009C5E6C"/>
    <w:rsid w:val="009C60D6"/>
    <w:rsid w:val="009C612B"/>
    <w:rsid w:val="009C62A5"/>
    <w:rsid w:val="009C68D1"/>
    <w:rsid w:val="009C6AE8"/>
    <w:rsid w:val="009C6DF1"/>
    <w:rsid w:val="009C798D"/>
    <w:rsid w:val="009C7E8C"/>
    <w:rsid w:val="009D0DE5"/>
    <w:rsid w:val="009D10DD"/>
    <w:rsid w:val="009D240B"/>
    <w:rsid w:val="009D2DE5"/>
    <w:rsid w:val="009D3D24"/>
    <w:rsid w:val="009D414E"/>
    <w:rsid w:val="009D4AAA"/>
    <w:rsid w:val="009D5509"/>
    <w:rsid w:val="009D6789"/>
    <w:rsid w:val="009D6AA3"/>
    <w:rsid w:val="009D7980"/>
    <w:rsid w:val="009D7A5F"/>
    <w:rsid w:val="009E19CC"/>
    <w:rsid w:val="009E216A"/>
    <w:rsid w:val="009E436A"/>
    <w:rsid w:val="009E4511"/>
    <w:rsid w:val="009E4D15"/>
    <w:rsid w:val="009E75C0"/>
    <w:rsid w:val="009E75E1"/>
    <w:rsid w:val="009F0192"/>
    <w:rsid w:val="009F04B8"/>
    <w:rsid w:val="009F0C18"/>
    <w:rsid w:val="009F10E9"/>
    <w:rsid w:val="009F2845"/>
    <w:rsid w:val="009F3046"/>
    <w:rsid w:val="009F3B63"/>
    <w:rsid w:val="009F4215"/>
    <w:rsid w:val="009F53CF"/>
    <w:rsid w:val="009F5703"/>
    <w:rsid w:val="009F7F06"/>
    <w:rsid w:val="00A001E7"/>
    <w:rsid w:val="00A00602"/>
    <w:rsid w:val="00A03937"/>
    <w:rsid w:val="00A03BE1"/>
    <w:rsid w:val="00A03E3B"/>
    <w:rsid w:val="00A0401E"/>
    <w:rsid w:val="00A04A49"/>
    <w:rsid w:val="00A05924"/>
    <w:rsid w:val="00A061F4"/>
    <w:rsid w:val="00A0629A"/>
    <w:rsid w:val="00A06556"/>
    <w:rsid w:val="00A10095"/>
    <w:rsid w:val="00A108CB"/>
    <w:rsid w:val="00A119FB"/>
    <w:rsid w:val="00A11BF7"/>
    <w:rsid w:val="00A124E5"/>
    <w:rsid w:val="00A14E44"/>
    <w:rsid w:val="00A1720D"/>
    <w:rsid w:val="00A2073D"/>
    <w:rsid w:val="00A225FF"/>
    <w:rsid w:val="00A2324C"/>
    <w:rsid w:val="00A23747"/>
    <w:rsid w:val="00A23B97"/>
    <w:rsid w:val="00A2474B"/>
    <w:rsid w:val="00A24BCB"/>
    <w:rsid w:val="00A24CAB"/>
    <w:rsid w:val="00A260EA"/>
    <w:rsid w:val="00A26621"/>
    <w:rsid w:val="00A269FE"/>
    <w:rsid w:val="00A2768E"/>
    <w:rsid w:val="00A32612"/>
    <w:rsid w:val="00A329A0"/>
    <w:rsid w:val="00A32AA4"/>
    <w:rsid w:val="00A33112"/>
    <w:rsid w:val="00A335AF"/>
    <w:rsid w:val="00A34327"/>
    <w:rsid w:val="00A3556A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6371"/>
    <w:rsid w:val="00A500BE"/>
    <w:rsid w:val="00A501B7"/>
    <w:rsid w:val="00A51C54"/>
    <w:rsid w:val="00A526DE"/>
    <w:rsid w:val="00A52B3E"/>
    <w:rsid w:val="00A52F2C"/>
    <w:rsid w:val="00A534A9"/>
    <w:rsid w:val="00A54D33"/>
    <w:rsid w:val="00A55A22"/>
    <w:rsid w:val="00A563D2"/>
    <w:rsid w:val="00A608AE"/>
    <w:rsid w:val="00A60FD0"/>
    <w:rsid w:val="00A61B9D"/>
    <w:rsid w:val="00A63845"/>
    <w:rsid w:val="00A64D5D"/>
    <w:rsid w:val="00A66075"/>
    <w:rsid w:val="00A66264"/>
    <w:rsid w:val="00A676EF"/>
    <w:rsid w:val="00A70087"/>
    <w:rsid w:val="00A70488"/>
    <w:rsid w:val="00A70685"/>
    <w:rsid w:val="00A70D2B"/>
    <w:rsid w:val="00A7271E"/>
    <w:rsid w:val="00A72E25"/>
    <w:rsid w:val="00A73402"/>
    <w:rsid w:val="00A7344C"/>
    <w:rsid w:val="00A73AF2"/>
    <w:rsid w:val="00A73E6C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BB2"/>
    <w:rsid w:val="00A83C5D"/>
    <w:rsid w:val="00A83F11"/>
    <w:rsid w:val="00A842CD"/>
    <w:rsid w:val="00A846B8"/>
    <w:rsid w:val="00A84722"/>
    <w:rsid w:val="00A84C9A"/>
    <w:rsid w:val="00A85700"/>
    <w:rsid w:val="00A857A5"/>
    <w:rsid w:val="00A8584E"/>
    <w:rsid w:val="00A85910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4B3"/>
    <w:rsid w:val="00A945B2"/>
    <w:rsid w:val="00A94854"/>
    <w:rsid w:val="00A96EE4"/>
    <w:rsid w:val="00A96FBD"/>
    <w:rsid w:val="00A978FD"/>
    <w:rsid w:val="00AA06B1"/>
    <w:rsid w:val="00AA0B75"/>
    <w:rsid w:val="00AA0C0B"/>
    <w:rsid w:val="00AA243D"/>
    <w:rsid w:val="00AA2B46"/>
    <w:rsid w:val="00AA3734"/>
    <w:rsid w:val="00AA3801"/>
    <w:rsid w:val="00AA3894"/>
    <w:rsid w:val="00AA510C"/>
    <w:rsid w:val="00AA5218"/>
    <w:rsid w:val="00AA591C"/>
    <w:rsid w:val="00AA5954"/>
    <w:rsid w:val="00AA6CE0"/>
    <w:rsid w:val="00AA6E77"/>
    <w:rsid w:val="00AB251C"/>
    <w:rsid w:val="00AB34CE"/>
    <w:rsid w:val="00AB3F58"/>
    <w:rsid w:val="00AB46F6"/>
    <w:rsid w:val="00AB5832"/>
    <w:rsid w:val="00AB5DA9"/>
    <w:rsid w:val="00AB5E83"/>
    <w:rsid w:val="00AC1167"/>
    <w:rsid w:val="00AC1992"/>
    <w:rsid w:val="00AC2463"/>
    <w:rsid w:val="00AC30B4"/>
    <w:rsid w:val="00AC359E"/>
    <w:rsid w:val="00AC4AC0"/>
    <w:rsid w:val="00AC56DB"/>
    <w:rsid w:val="00AC5896"/>
    <w:rsid w:val="00AC6467"/>
    <w:rsid w:val="00AC71C1"/>
    <w:rsid w:val="00AD001F"/>
    <w:rsid w:val="00AD065D"/>
    <w:rsid w:val="00AD071B"/>
    <w:rsid w:val="00AD4AE6"/>
    <w:rsid w:val="00AD4EF0"/>
    <w:rsid w:val="00AD573E"/>
    <w:rsid w:val="00AD5E79"/>
    <w:rsid w:val="00AD7019"/>
    <w:rsid w:val="00AD7555"/>
    <w:rsid w:val="00AD76B4"/>
    <w:rsid w:val="00AD7818"/>
    <w:rsid w:val="00AD7999"/>
    <w:rsid w:val="00AE01FA"/>
    <w:rsid w:val="00AE0B49"/>
    <w:rsid w:val="00AE0F46"/>
    <w:rsid w:val="00AE1088"/>
    <w:rsid w:val="00AE1E87"/>
    <w:rsid w:val="00AE2C7C"/>
    <w:rsid w:val="00AE2FCD"/>
    <w:rsid w:val="00AE4A22"/>
    <w:rsid w:val="00AE5125"/>
    <w:rsid w:val="00AE593E"/>
    <w:rsid w:val="00AE61CA"/>
    <w:rsid w:val="00AE61E0"/>
    <w:rsid w:val="00AE6311"/>
    <w:rsid w:val="00AE65E9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6F7"/>
    <w:rsid w:val="00AF3B59"/>
    <w:rsid w:val="00AF4892"/>
    <w:rsid w:val="00AF514D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8B3"/>
    <w:rsid w:val="00B0528E"/>
    <w:rsid w:val="00B052D6"/>
    <w:rsid w:val="00B0676F"/>
    <w:rsid w:val="00B0682A"/>
    <w:rsid w:val="00B069FE"/>
    <w:rsid w:val="00B07D53"/>
    <w:rsid w:val="00B10524"/>
    <w:rsid w:val="00B11B22"/>
    <w:rsid w:val="00B1272F"/>
    <w:rsid w:val="00B12931"/>
    <w:rsid w:val="00B12A4A"/>
    <w:rsid w:val="00B13D68"/>
    <w:rsid w:val="00B145EC"/>
    <w:rsid w:val="00B14CCF"/>
    <w:rsid w:val="00B16CB8"/>
    <w:rsid w:val="00B17AEB"/>
    <w:rsid w:val="00B20CEB"/>
    <w:rsid w:val="00B21123"/>
    <w:rsid w:val="00B21254"/>
    <w:rsid w:val="00B21CB0"/>
    <w:rsid w:val="00B2264C"/>
    <w:rsid w:val="00B23290"/>
    <w:rsid w:val="00B24502"/>
    <w:rsid w:val="00B246E4"/>
    <w:rsid w:val="00B2627D"/>
    <w:rsid w:val="00B30F23"/>
    <w:rsid w:val="00B313B2"/>
    <w:rsid w:val="00B32EA8"/>
    <w:rsid w:val="00B34B55"/>
    <w:rsid w:val="00B368CC"/>
    <w:rsid w:val="00B36A13"/>
    <w:rsid w:val="00B37A9A"/>
    <w:rsid w:val="00B37B45"/>
    <w:rsid w:val="00B37EA5"/>
    <w:rsid w:val="00B401F9"/>
    <w:rsid w:val="00B402A3"/>
    <w:rsid w:val="00B403BC"/>
    <w:rsid w:val="00B405B5"/>
    <w:rsid w:val="00B40C81"/>
    <w:rsid w:val="00B41E53"/>
    <w:rsid w:val="00B420EC"/>
    <w:rsid w:val="00B42B0D"/>
    <w:rsid w:val="00B43CA9"/>
    <w:rsid w:val="00B43CE6"/>
    <w:rsid w:val="00B43DF6"/>
    <w:rsid w:val="00B43F46"/>
    <w:rsid w:val="00B4435B"/>
    <w:rsid w:val="00B45B15"/>
    <w:rsid w:val="00B45B2D"/>
    <w:rsid w:val="00B46E1F"/>
    <w:rsid w:val="00B479B0"/>
    <w:rsid w:val="00B47A9A"/>
    <w:rsid w:val="00B47CEF"/>
    <w:rsid w:val="00B500C9"/>
    <w:rsid w:val="00B5045C"/>
    <w:rsid w:val="00B50860"/>
    <w:rsid w:val="00B50AE0"/>
    <w:rsid w:val="00B50C6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14"/>
    <w:rsid w:val="00B60E69"/>
    <w:rsid w:val="00B6215E"/>
    <w:rsid w:val="00B6226A"/>
    <w:rsid w:val="00B622B2"/>
    <w:rsid w:val="00B62446"/>
    <w:rsid w:val="00B63D53"/>
    <w:rsid w:val="00B65CDB"/>
    <w:rsid w:val="00B6636D"/>
    <w:rsid w:val="00B664D8"/>
    <w:rsid w:val="00B66956"/>
    <w:rsid w:val="00B66EDA"/>
    <w:rsid w:val="00B67136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37B7"/>
    <w:rsid w:val="00B74A0E"/>
    <w:rsid w:val="00B7508E"/>
    <w:rsid w:val="00B7650D"/>
    <w:rsid w:val="00B766AA"/>
    <w:rsid w:val="00B82AD6"/>
    <w:rsid w:val="00B830F4"/>
    <w:rsid w:val="00B83762"/>
    <w:rsid w:val="00B83DFF"/>
    <w:rsid w:val="00B84100"/>
    <w:rsid w:val="00B85346"/>
    <w:rsid w:val="00B853C1"/>
    <w:rsid w:val="00B85A54"/>
    <w:rsid w:val="00B86CE0"/>
    <w:rsid w:val="00B87294"/>
    <w:rsid w:val="00B879F3"/>
    <w:rsid w:val="00B87D7C"/>
    <w:rsid w:val="00B91413"/>
    <w:rsid w:val="00B91B4F"/>
    <w:rsid w:val="00B91FD0"/>
    <w:rsid w:val="00B934E5"/>
    <w:rsid w:val="00B93BE6"/>
    <w:rsid w:val="00B95C69"/>
    <w:rsid w:val="00BA264D"/>
    <w:rsid w:val="00BA2682"/>
    <w:rsid w:val="00BA3DE2"/>
    <w:rsid w:val="00BA544B"/>
    <w:rsid w:val="00BA5637"/>
    <w:rsid w:val="00BA5989"/>
    <w:rsid w:val="00BA7480"/>
    <w:rsid w:val="00BA7C7D"/>
    <w:rsid w:val="00BB08F3"/>
    <w:rsid w:val="00BB0FD4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24E5"/>
    <w:rsid w:val="00BC2E55"/>
    <w:rsid w:val="00BC3520"/>
    <w:rsid w:val="00BC47F7"/>
    <w:rsid w:val="00BC4922"/>
    <w:rsid w:val="00BC4C1C"/>
    <w:rsid w:val="00BC56A9"/>
    <w:rsid w:val="00BC5DAF"/>
    <w:rsid w:val="00BC62BA"/>
    <w:rsid w:val="00BC67B6"/>
    <w:rsid w:val="00BC711D"/>
    <w:rsid w:val="00BD0198"/>
    <w:rsid w:val="00BD0219"/>
    <w:rsid w:val="00BD10B2"/>
    <w:rsid w:val="00BD1A8A"/>
    <w:rsid w:val="00BD242E"/>
    <w:rsid w:val="00BD3D71"/>
    <w:rsid w:val="00BD3EC6"/>
    <w:rsid w:val="00BD5138"/>
    <w:rsid w:val="00BD51D8"/>
    <w:rsid w:val="00BD5E96"/>
    <w:rsid w:val="00BD77A8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313"/>
    <w:rsid w:val="00BE6C5C"/>
    <w:rsid w:val="00BE7450"/>
    <w:rsid w:val="00BE7632"/>
    <w:rsid w:val="00BF00AD"/>
    <w:rsid w:val="00BF00B2"/>
    <w:rsid w:val="00BF0934"/>
    <w:rsid w:val="00BF1396"/>
    <w:rsid w:val="00BF1508"/>
    <w:rsid w:val="00BF1B72"/>
    <w:rsid w:val="00BF3E5E"/>
    <w:rsid w:val="00BF44DE"/>
    <w:rsid w:val="00BF470E"/>
    <w:rsid w:val="00BF4A64"/>
    <w:rsid w:val="00BF4B48"/>
    <w:rsid w:val="00BF52FD"/>
    <w:rsid w:val="00BF5637"/>
    <w:rsid w:val="00BF6910"/>
    <w:rsid w:val="00BF730D"/>
    <w:rsid w:val="00BF7926"/>
    <w:rsid w:val="00C008B5"/>
    <w:rsid w:val="00C009F9"/>
    <w:rsid w:val="00C00BB9"/>
    <w:rsid w:val="00C0188B"/>
    <w:rsid w:val="00C018C3"/>
    <w:rsid w:val="00C01FC8"/>
    <w:rsid w:val="00C0262F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8D4"/>
    <w:rsid w:val="00C17988"/>
    <w:rsid w:val="00C20C04"/>
    <w:rsid w:val="00C20FE9"/>
    <w:rsid w:val="00C21485"/>
    <w:rsid w:val="00C21FD1"/>
    <w:rsid w:val="00C22F67"/>
    <w:rsid w:val="00C22FBD"/>
    <w:rsid w:val="00C23A1D"/>
    <w:rsid w:val="00C23DB6"/>
    <w:rsid w:val="00C242D0"/>
    <w:rsid w:val="00C2518A"/>
    <w:rsid w:val="00C26276"/>
    <w:rsid w:val="00C264FF"/>
    <w:rsid w:val="00C266EA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6D9"/>
    <w:rsid w:val="00C370E8"/>
    <w:rsid w:val="00C3794A"/>
    <w:rsid w:val="00C40859"/>
    <w:rsid w:val="00C41C6C"/>
    <w:rsid w:val="00C437F1"/>
    <w:rsid w:val="00C43876"/>
    <w:rsid w:val="00C449AA"/>
    <w:rsid w:val="00C457C6"/>
    <w:rsid w:val="00C46122"/>
    <w:rsid w:val="00C46D5B"/>
    <w:rsid w:val="00C500D5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7A43"/>
    <w:rsid w:val="00C57F3E"/>
    <w:rsid w:val="00C60E42"/>
    <w:rsid w:val="00C6194C"/>
    <w:rsid w:val="00C619D0"/>
    <w:rsid w:val="00C61ABA"/>
    <w:rsid w:val="00C630D1"/>
    <w:rsid w:val="00C63433"/>
    <w:rsid w:val="00C6386D"/>
    <w:rsid w:val="00C645C0"/>
    <w:rsid w:val="00C65C4A"/>
    <w:rsid w:val="00C65C87"/>
    <w:rsid w:val="00C6669B"/>
    <w:rsid w:val="00C66E2F"/>
    <w:rsid w:val="00C6709C"/>
    <w:rsid w:val="00C714B1"/>
    <w:rsid w:val="00C72A0E"/>
    <w:rsid w:val="00C73EFA"/>
    <w:rsid w:val="00C75DD7"/>
    <w:rsid w:val="00C76EF4"/>
    <w:rsid w:val="00C772C1"/>
    <w:rsid w:val="00C806B5"/>
    <w:rsid w:val="00C82393"/>
    <w:rsid w:val="00C825C3"/>
    <w:rsid w:val="00C82E37"/>
    <w:rsid w:val="00C82F7B"/>
    <w:rsid w:val="00C83E67"/>
    <w:rsid w:val="00C84722"/>
    <w:rsid w:val="00C849F3"/>
    <w:rsid w:val="00C84C5E"/>
    <w:rsid w:val="00C85414"/>
    <w:rsid w:val="00C8562F"/>
    <w:rsid w:val="00C85D2E"/>
    <w:rsid w:val="00C8609B"/>
    <w:rsid w:val="00C869C5"/>
    <w:rsid w:val="00C909F5"/>
    <w:rsid w:val="00C91CE2"/>
    <w:rsid w:val="00C92FAD"/>
    <w:rsid w:val="00C9394D"/>
    <w:rsid w:val="00C956FD"/>
    <w:rsid w:val="00C974FB"/>
    <w:rsid w:val="00C975BF"/>
    <w:rsid w:val="00C97A6D"/>
    <w:rsid w:val="00C97BFB"/>
    <w:rsid w:val="00C97EC6"/>
    <w:rsid w:val="00CA10C3"/>
    <w:rsid w:val="00CA1635"/>
    <w:rsid w:val="00CA2000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7B9A"/>
    <w:rsid w:val="00CC7E42"/>
    <w:rsid w:val="00CC7F7B"/>
    <w:rsid w:val="00CD113A"/>
    <w:rsid w:val="00CD205A"/>
    <w:rsid w:val="00CD21AB"/>
    <w:rsid w:val="00CD28DF"/>
    <w:rsid w:val="00CD2EDB"/>
    <w:rsid w:val="00CD46DB"/>
    <w:rsid w:val="00CD4ACC"/>
    <w:rsid w:val="00CD595D"/>
    <w:rsid w:val="00CD6583"/>
    <w:rsid w:val="00CD6AA4"/>
    <w:rsid w:val="00CD6FFE"/>
    <w:rsid w:val="00CD7281"/>
    <w:rsid w:val="00CD7CF0"/>
    <w:rsid w:val="00CE082C"/>
    <w:rsid w:val="00CE10FC"/>
    <w:rsid w:val="00CE2631"/>
    <w:rsid w:val="00CE30D3"/>
    <w:rsid w:val="00CE33C6"/>
    <w:rsid w:val="00CE3EF3"/>
    <w:rsid w:val="00CE62B9"/>
    <w:rsid w:val="00CE66B9"/>
    <w:rsid w:val="00CE6A24"/>
    <w:rsid w:val="00CE7D04"/>
    <w:rsid w:val="00CF05BF"/>
    <w:rsid w:val="00CF124C"/>
    <w:rsid w:val="00CF1468"/>
    <w:rsid w:val="00CF1FB7"/>
    <w:rsid w:val="00CF28AB"/>
    <w:rsid w:val="00CF2C38"/>
    <w:rsid w:val="00CF369D"/>
    <w:rsid w:val="00CF5441"/>
    <w:rsid w:val="00CF73B2"/>
    <w:rsid w:val="00CF7ED8"/>
    <w:rsid w:val="00D00377"/>
    <w:rsid w:val="00D01219"/>
    <w:rsid w:val="00D015C7"/>
    <w:rsid w:val="00D016F8"/>
    <w:rsid w:val="00D01813"/>
    <w:rsid w:val="00D028F5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663"/>
    <w:rsid w:val="00D163F1"/>
    <w:rsid w:val="00D1653D"/>
    <w:rsid w:val="00D17C05"/>
    <w:rsid w:val="00D206FE"/>
    <w:rsid w:val="00D20DFD"/>
    <w:rsid w:val="00D22DFB"/>
    <w:rsid w:val="00D23191"/>
    <w:rsid w:val="00D23C3D"/>
    <w:rsid w:val="00D23CED"/>
    <w:rsid w:val="00D244FA"/>
    <w:rsid w:val="00D24EFA"/>
    <w:rsid w:val="00D2625B"/>
    <w:rsid w:val="00D26D36"/>
    <w:rsid w:val="00D304B3"/>
    <w:rsid w:val="00D31078"/>
    <w:rsid w:val="00D31DB3"/>
    <w:rsid w:val="00D3219E"/>
    <w:rsid w:val="00D32559"/>
    <w:rsid w:val="00D339E7"/>
    <w:rsid w:val="00D37F00"/>
    <w:rsid w:val="00D400B3"/>
    <w:rsid w:val="00D416B5"/>
    <w:rsid w:val="00D41A0B"/>
    <w:rsid w:val="00D42870"/>
    <w:rsid w:val="00D4374E"/>
    <w:rsid w:val="00D437C3"/>
    <w:rsid w:val="00D4469C"/>
    <w:rsid w:val="00D45241"/>
    <w:rsid w:val="00D45E54"/>
    <w:rsid w:val="00D4641D"/>
    <w:rsid w:val="00D4678A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5EA"/>
    <w:rsid w:val="00D577D0"/>
    <w:rsid w:val="00D6219E"/>
    <w:rsid w:val="00D63F5A"/>
    <w:rsid w:val="00D6434F"/>
    <w:rsid w:val="00D649F4"/>
    <w:rsid w:val="00D659C2"/>
    <w:rsid w:val="00D66840"/>
    <w:rsid w:val="00D66D0F"/>
    <w:rsid w:val="00D706B9"/>
    <w:rsid w:val="00D709DA"/>
    <w:rsid w:val="00D70D7F"/>
    <w:rsid w:val="00D7229C"/>
    <w:rsid w:val="00D72E12"/>
    <w:rsid w:val="00D7349E"/>
    <w:rsid w:val="00D74C62"/>
    <w:rsid w:val="00D74EE2"/>
    <w:rsid w:val="00D765CB"/>
    <w:rsid w:val="00D76AEF"/>
    <w:rsid w:val="00D77124"/>
    <w:rsid w:val="00D77376"/>
    <w:rsid w:val="00D805AE"/>
    <w:rsid w:val="00D81041"/>
    <w:rsid w:val="00D82858"/>
    <w:rsid w:val="00D82EDB"/>
    <w:rsid w:val="00D82F45"/>
    <w:rsid w:val="00D830D7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52D"/>
    <w:rsid w:val="00D91070"/>
    <w:rsid w:val="00D91DCD"/>
    <w:rsid w:val="00D91F2F"/>
    <w:rsid w:val="00D92783"/>
    <w:rsid w:val="00D9369C"/>
    <w:rsid w:val="00D94426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5AF9"/>
    <w:rsid w:val="00DA62B2"/>
    <w:rsid w:val="00DA65FB"/>
    <w:rsid w:val="00DA6C42"/>
    <w:rsid w:val="00DA7E1C"/>
    <w:rsid w:val="00DA7F99"/>
    <w:rsid w:val="00DB04F9"/>
    <w:rsid w:val="00DB0513"/>
    <w:rsid w:val="00DB06AA"/>
    <w:rsid w:val="00DB0E5D"/>
    <w:rsid w:val="00DB14E3"/>
    <w:rsid w:val="00DB16B2"/>
    <w:rsid w:val="00DB4847"/>
    <w:rsid w:val="00DB5050"/>
    <w:rsid w:val="00DB52AA"/>
    <w:rsid w:val="00DB545C"/>
    <w:rsid w:val="00DB6D5B"/>
    <w:rsid w:val="00DC0875"/>
    <w:rsid w:val="00DC0D99"/>
    <w:rsid w:val="00DC1ECD"/>
    <w:rsid w:val="00DC1FE8"/>
    <w:rsid w:val="00DC2509"/>
    <w:rsid w:val="00DC2542"/>
    <w:rsid w:val="00DC3246"/>
    <w:rsid w:val="00DC36C0"/>
    <w:rsid w:val="00DC3E65"/>
    <w:rsid w:val="00DC5415"/>
    <w:rsid w:val="00DC5584"/>
    <w:rsid w:val="00DC7419"/>
    <w:rsid w:val="00DD0CDB"/>
    <w:rsid w:val="00DD1049"/>
    <w:rsid w:val="00DD22D1"/>
    <w:rsid w:val="00DD2437"/>
    <w:rsid w:val="00DD2ADD"/>
    <w:rsid w:val="00DD386B"/>
    <w:rsid w:val="00DD3DAA"/>
    <w:rsid w:val="00DD42A4"/>
    <w:rsid w:val="00DD5183"/>
    <w:rsid w:val="00DD632D"/>
    <w:rsid w:val="00DD6403"/>
    <w:rsid w:val="00DD7D59"/>
    <w:rsid w:val="00DE06C4"/>
    <w:rsid w:val="00DE08FC"/>
    <w:rsid w:val="00DE2B6F"/>
    <w:rsid w:val="00DE3494"/>
    <w:rsid w:val="00DE6BB5"/>
    <w:rsid w:val="00DF16F2"/>
    <w:rsid w:val="00DF26A8"/>
    <w:rsid w:val="00DF33EF"/>
    <w:rsid w:val="00DF39E2"/>
    <w:rsid w:val="00DF4066"/>
    <w:rsid w:val="00DF4130"/>
    <w:rsid w:val="00DF530A"/>
    <w:rsid w:val="00DF5537"/>
    <w:rsid w:val="00DF639F"/>
    <w:rsid w:val="00DF7ECE"/>
    <w:rsid w:val="00E00789"/>
    <w:rsid w:val="00E00AA0"/>
    <w:rsid w:val="00E00D4C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55C3"/>
    <w:rsid w:val="00E07283"/>
    <w:rsid w:val="00E10336"/>
    <w:rsid w:val="00E1073D"/>
    <w:rsid w:val="00E10A2E"/>
    <w:rsid w:val="00E120A2"/>
    <w:rsid w:val="00E12A58"/>
    <w:rsid w:val="00E13E72"/>
    <w:rsid w:val="00E142D2"/>
    <w:rsid w:val="00E14B17"/>
    <w:rsid w:val="00E1517A"/>
    <w:rsid w:val="00E15CAA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58E8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591"/>
    <w:rsid w:val="00E33B34"/>
    <w:rsid w:val="00E3498D"/>
    <w:rsid w:val="00E3639D"/>
    <w:rsid w:val="00E37D66"/>
    <w:rsid w:val="00E40BCE"/>
    <w:rsid w:val="00E42EB0"/>
    <w:rsid w:val="00E43599"/>
    <w:rsid w:val="00E43EA4"/>
    <w:rsid w:val="00E45D20"/>
    <w:rsid w:val="00E45E17"/>
    <w:rsid w:val="00E45EFE"/>
    <w:rsid w:val="00E50D15"/>
    <w:rsid w:val="00E51351"/>
    <w:rsid w:val="00E537A2"/>
    <w:rsid w:val="00E5381F"/>
    <w:rsid w:val="00E5467D"/>
    <w:rsid w:val="00E5472D"/>
    <w:rsid w:val="00E54F84"/>
    <w:rsid w:val="00E55065"/>
    <w:rsid w:val="00E5554B"/>
    <w:rsid w:val="00E55B4C"/>
    <w:rsid w:val="00E56407"/>
    <w:rsid w:val="00E57496"/>
    <w:rsid w:val="00E57E3D"/>
    <w:rsid w:val="00E61D05"/>
    <w:rsid w:val="00E62258"/>
    <w:rsid w:val="00E6267F"/>
    <w:rsid w:val="00E627E3"/>
    <w:rsid w:val="00E62C08"/>
    <w:rsid w:val="00E633AF"/>
    <w:rsid w:val="00E635B7"/>
    <w:rsid w:val="00E637D0"/>
    <w:rsid w:val="00E6606C"/>
    <w:rsid w:val="00E679C3"/>
    <w:rsid w:val="00E70949"/>
    <w:rsid w:val="00E72E2A"/>
    <w:rsid w:val="00E731F9"/>
    <w:rsid w:val="00E73218"/>
    <w:rsid w:val="00E739E7"/>
    <w:rsid w:val="00E73F8C"/>
    <w:rsid w:val="00E7404F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F0D"/>
    <w:rsid w:val="00E84087"/>
    <w:rsid w:val="00E8441B"/>
    <w:rsid w:val="00E845B3"/>
    <w:rsid w:val="00E849E9"/>
    <w:rsid w:val="00E84B6F"/>
    <w:rsid w:val="00E85BEA"/>
    <w:rsid w:val="00E86949"/>
    <w:rsid w:val="00E86A0D"/>
    <w:rsid w:val="00E86EF5"/>
    <w:rsid w:val="00E87659"/>
    <w:rsid w:val="00E877DC"/>
    <w:rsid w:val="00E87AB6"/>
    <w:rsid w:val="00E87BA4"/>
    <w:rsid w:val="00E87F5C"/>
    <w:rsid w:val="00E91700"/>
    <w:rsid w:val="00E920FC"/>
    <w:rsid w:val="00E9278B"/>
    <w:rsid w:val="00E932DA"/>
    <w:rsid w:val="00E944A1"/>
    <w:rsid w:val="00E94B8E"/>
    <w:rsid w:val="00E94D4D"/>
    <w:rsid w:val="00E95FBC"/>
    <w:rsid w:val="00E960A9"/>
    <w:rsid w:val="00E96E32"/>
    <w:rsid w:val="00EA0641"/>
    <w:rsid w:val="00EA0D1C"/>
    <w:rsid w:val="00EA14FD"/>
    <w:rsid w:val="00EA1846"/>
    <w:rsid w:val="00EA2A7C"/>
    <w:rsid w:val="00EA2E31"/>
    <w:rsid w:val="00EA31CF"/>
    <w:rsid w:val="00EA33A0"/>
    <w:rsid w:val="00EA435A"/>
    <w:rsid w:val="00EA52EB"/>
    <w:rsid w:val="00EA596F"/>
    <w:rsid w:val="00EA5EC1"/>
    <w:rsid w:val="00EA68A0"/>
    <w:rsid w:val="00EA6941"/>
    <w:rsid w:val="00EA78CE"/>
    <w:rsid w:val="00EA7F73"/>
    <w:rsid w:val="00EB0A92"/>
    <w:rsid w:val="00EB1149"/>
    <w:rsid w:val="00EB1551"/>
    <w:rsid w:val="00EB1EB2"/>
    <w:rsid w:val="00EB35DE"/>
    <w:rsid w:val="00EB53A0"/>
    <w:rsid w:val="00EB647E"/>
    <w:rsid w:val="00EB68ED"/>
    <w:rsid w:val="00EB6AA0"/>
    <w:rsid w:val="00EB7A0F"/>
    <w:rsid w:val="00EC00DE"/>
    <w:rsid w:val="00EC21F1"/>
    <w:rsid w:val="00EC2414"/>
    <w:rsid w:val="00EC2699"/>
    <w:rsid w:val="00EC2D1C"/>
    <w:rsid w:val="00EC2E97"/>
    <w:rsid w:val="00EC3677"/>
    <w:rsid w:val="00EC37E3"/>
    <w:rsid w:val="00EC3BDE"/>
    <w:rsid w:val="00EC5615"/>
    <w:rsid w:val="00EC6E4F"/>
    <w:rsid w:val="00EC6EFE"/>
    <w:rsid w:val="00EC72E6"/>
    <w:rsid w:val="00ED04F9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3955"/>
    <w:rsid w:val="00ED39B6"/>
    <w:rsid w:val="00ED409C"/>
    <w:rsid w:val="00ED4672"/>
    <w:rsid w:val="00ED5267"/>
    <w:rsid w:val="00ED5FD7"/>
    <w:rsid w:val="00ED620E"/>
    <w:rsid w:val="00ED6C06"/>
    <w:rsid w:val="00ED71FB"/>
    <w:rsid w:val="00ED74B2"/>
    <w:rsid w:val="00EE06DC"/>
    <w:rsid w:val="00EE0774"/>
    <w:rsid w:val="00EE0926"/>
    <w:rsid w:val="00EE2B0D"/>
    <w:rsid w:val="00EE3DFF"/>
    <w:rsid w:val="00EE5015"/>
    <w:rsid w:val="00EE5040"/>
    <w:rsid w:val="00EE6141"/>
    <w:rsid w:val="00EE7AFA"/>
    <w:rsid w:val="00EF0504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94C"/>
    <w:rsid w:val="00EF7D45"/>
    <w:rsid w:val="00F00804"/>
    <w:rsid w:val="00F00FC4"/>
    <w:rsid w:val="00F02EC6"/>
    <w:rsid w:val="00F03B91"/>
    <w:rsid w:val="00F0523E"/>
    <w:rsid w:val="00F0588F"/>
    <w:rsid w:val="00F05AF8"/>
    <w:rsid w:val="00F0657C"/>
    <w:rsid w:val="00F06A04"/>
    <w:rsid w:val="00F06D85"/>
    <w:rsid w:val="00F07A6A"/>
    <w:rsid w:val="00F11732"/>
    <w:rsid w:val="00F12504"/>
    <w:rsid w:val="00F1374E"/>
    <w:rsid w:val="00F13AC7"/>
    <w:rsid w:val="00F13D56"/>
    <w:rsid w:val="00F14C09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783"/>
    <w:rsid w:val="00F26B5C"/>
    <w:rsid w:val="00F2734F"/>
    <w:rsid w:val="00F302B6"/>
    <w:rsid w:val="00F312CD"/>
    <w:rsid w:val="00F315CB"/>
    <w:rsid w:val="00F319E9"/>
    <w:rsid w:val="00F322FD"/>
    <w:rsid w:val="00F32A48"/>
    <w:rsid w:val="00F32DAA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29BD"/>
    <w:rsid w:val="00F44FEA"/>
    <w:rsid w:val="00F462F4"/>
    <w:rsid w:val="00F46F70"/>
    <w:rsid w:val="00F50DAA"/>
    <w:rsid w:val="00F51347"/>
    <w:rsid w:val="00F51957"/>
    <w:rsid w:val="00F52DAB"/>
    <w:rsid w:val="00F53C78"/>
    <w:rsid w:val="00F55449"/>
    <w:rsid w:val="00F603ED"/>
    <w:rsid w:val="00F6167B"/>
    <w:rsid w:val="00F61E76"/>
    <w:rsid w:val="00F63332"/>
    <w:rsid w:val="00F64C68"/>
    <w:rsid w:val="00F65DAD"/>
    <w:rsid w:val="00F679AB"/>
    <w:rsid w:val="00F67C85"/>
    <w:rsid w:val="00F71612"/>
    <w:rsid w:val="00F724B2"/>
    <w:rsid w:val="00F72882"/>
    <w:rsid w:val="00F75522"/>
    <w:rsid w:val="00F755F7"/>
    <w:rsid w:val="00F7577A"/>
    <w:rsid w:val="00F75D6F"/>
    <w:rsid w:val="00F75ED1"/>
    <w:rsid w:val="00F7645F"/>
    <w:rsid w:val="00F76C97"/>
    <w:rsid w:val="00F81D40"/>
    <w:rsid w:val="00F81EBF"/>
    <w:rsid w:val="00F8292F"/>
    <w:rsid w:val="00F83575"/>
    <w:rsid w:val="00F836FC"/>
    <w:rsid w:val="00F83B52"/>
    <w:rsid w:val="00F83E58"/>
    <w:rsid w:val="00F84315"/>
    <w:rsid w:val="00F84B21"/>
    <w:rsid w:val="00F85728"/>
    <w:rsid w:val="00F857C0"/>
    <w:rsid w:val="00F866E3"/>
    <w:rsid w:val="00F879E7"/>
    <w:rsid w:val="00F903D1"/>
    <w:rsid w:val="00F90AAC"/>
    <w:rsid w:val="00F90D34"/>
    <w:rsid w:val="00F918A8"/>
    <w:rsid w:val="00F92BFE"/>
    <w:rsid w:val="00F92CD5"/>
    <w:rsid w:val="00F94608"/>
    <w:rsid w:val="00F952EB"/>
    <w:rsid w:val="00F96474"/>
    <w:rsid w:val="00F970B9"/>
    <w:rsid w:val="00F971F3"/>
    <w:rsid w:val="00F9748A"/>
    <w:rsid w:val="00F97D07"/>
    <w:rsid w:val="00F97DC2"/>
    <w:rsid w:val="00F97E6D"/>
    <w:rsid w:val="00FA0168"/>
    <w:rsid w:val="00FA2E62"/>
    <w:rsid w:val="00FA496E"/>
    <w:rsid w:val="00FA5A65"/>
    <w:rsid w:val="00FA605F"/>
    <w:rsid w:val="00FA63EE"/>
    <w:rsid w:val="00FA6507"/>
    <w:rsid w:val="00FA6805"/>
    <w:rsid w:val="00FA7174"/>
    <w:rsid w:val="00FB12AD"/>
    <w:rsid w:val="00FB151F"/>
    <w:rsid w:val="00FB1CB4"/>
    <w:rsid w:val="00FB25E0"/>
    <w:rsid w:val="00FB25F6"/>
    <w:rsid w:val="00FB2710"/>
    <w:rsid w:val="00FB323B"/>
    <w:rsid w:val="00FB34E1"/>
    <w:rsid w:val="00FB38CE"/>
    <w:rsid w:val="00FB3A7B"/>
    <w:rsid w:val="00FB3B2C"/>
    <w:rsid w:val="00FB4038"/>
    <w:rsid w:val="00FB476B"/>
    <w:rsid w:val="00FB564B"/>
    <w:rsid w:val="00FC07BD"/>
    <w:rsid w:val="00FC1927"/>
    <w:rsid w:val="00FC2153"/>
    <w:rsid w:val="00FC26ED"/>
    <w:rsid w:val="00FC342E"/>
    <w:rsid w:val="00FC43FD"/>
    <w:rsid w:val="00FC490A"/>
    <w:rsid w:val="00FC61DA"/>
    <w:rsid w:val="00FC63B1"/>
    <w:rsid w:val="00FC6943"/>
    <w:rsid w:val="00FC7291"/>
    <w:rsid w:val="00FC72CD"/>
    <w:rsid w:val="00FD252F"/>
    <w:rsid w:val="00FD2D76"/>
    <w:rsid w:val="00FD3F83"/>
    <w:rsid w:val="00FD411E"/>
    <w:rsid w:val="00FD43B1"/>
    <w:rsid w:val="00FD4BFB"/>
    <w:rsid w:val="00FD5B20"/>
    <w:rsid w:val="00FD5BE8"/>
    <w:rsid w:val="00FD7E4E"/>
    <w:rsid w:val="00FE0D88"/>
    <w:rsid w:val="00FE2438"/>
    <w:rsid w:val="00FE2F7D"/>
    <w:rsid w:val="00FE303C"/>
    <w:rsid w:val="00FE376A"/>
    <w:rsid w:val="00FE6B6F"/>
    <w:rsid w:val="00FF12A0"/>
    <w:rsid w:val="00FF1E3E"/>
    <w:rsid w:val="00FF2F77"/>
    <w:rsid w:val="00FF3B42"/>
    <w:rsid w:val="00FF5D22"/>
    <w:rsid w:val="00FF6B6D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F8CE2E41-839D-44D0-9342-A6109283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4941</TotalTime>
  <Pages>7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921</cp:revision>
  <dcterms:created xsi:type="dcterms:W3CDTF">2021-03-31T11:17:00Z</dcterms:created>
  <dcterms:modified xsi:type="dcterms:W3CDTF">2023-09-27T09:23:00Z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